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3E4B5A">
        <w:rPr>
          <w:rFonts w:eastAsia="宋体" w:cs="Arial"/>
          <w:b/>
          <w:sz w:val="24"/>
          <w:szCs w:val="24"/>
          <w:lang w:eastAsia="zh-CN"/>
        </w:rPr>
        <w:t>100</w:t>
      </w:r>
      <w:r w:rsidR="00C32B69" w:rsidRPr="007D3E81">
        <w:rPr>
          <w:rFonts w:cs="Arial"/>
          <w:b/>
          <w:sz w:val="24"/>
          <w:szCs w:val="24"/>
        </w:rPr>
        <w:tab/>
      </w:r>
      <w:r w:rsidR="00621259" w:rsidRPr="00621259">
        <w:rPr>
          <w:rFonts w:eastAsia="宋体" w:cs="Arial"/>
          <w:b/>
          <w:sz w:val="24"/>
          <w:szCs w:val="24"/>
          <w:lang w:eastAsia="zh-CN"/>
        </w:rPr>
        <w:t>R2-1713325</w:t>
      </w:r>
    </w:p>
    <w:p w:rsidR="00C32B69" w:rsidRPr="00E166A8" w:rsidRDefault="003E4B5A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234A94">
        <w:rPr>
          <w:rFonts w:eastAsia="宋体" w:cs="Arial"/>
          <w:b/>
          <w:noProof/>
          <w:sz w:val="24"/>
          <w:szCs w:val="24"/>
          <w:lang w:eastAsia="zh-CN"/>
        </w:rPr>
        <w:t>Reno, United States, 27 Nov - 1 Dec</w:t>
      </w:r>
      <w:r w:rsidR="00794772" w:rsidRPr="00843DA2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 w:rsidR="007840F5" w:rsidRPr="00843DA2">
        <w:rPr>
          <w:rFonts w:eastAsia="宋体" w:cs="Arial"/>
          <w:b/>
          <w:noProof/>
          <w:sz w:val="24"/>
          <w:szCs w:val="24"/>
          <w:lang w:eastAsia="zh-CN"/>
        </w:rPr>
        <w:t>201</w:t>
      </w:r>
      <w:r w:rsidR="007840F5" w:rsidRPr="00843DA2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                                 </w:t>
      </w:r>
      <w:r w:rsidR="00953B6A">
        <w:rPr>
          <w:rFonts w:eastAsia="宋体"/>
          <w:b/>
          <w:szCs w:val="22"/>
          <w:lang w:eastAsia="zh-CN"/>
        </w:rPr>
        <w:t xml:space="preserve">           </w:t>
      </w:r>
      <w:r w:rsidR="00843DA2" w:rsidRPr="00621259">
        <w:rPr>
          <w:rFonts w:eastAsia="宋体"/>
          <w:b/>
          <w:sz w:val="18"/>
          <w:szCs w:val="18"/>
          <w:lang w:eastAsia="zh-CN"/>
        </w:rPr>
        <w:t xml:space="preserve"> </w:t>
      </w:r>
      <w:r w:rsidR="006D6D07">
        <w:rPr>
          <w:rFonts w:eastAsia="宋体"/>
          <w:b/>
          <w:sz w:val="18"/>
          <w:szCs w:val="18"/>
          <w:lang w:eastAsia="zh-CN"/>
        </w:rPr>
        <w:t xml:space="preserve">     </w:t>
      </w:r>
      <w:r w:rsidR="00953B6A" w:rsidRPr="00621259">
        <w:rPr>
          <w:rFonts w:eastAsia="宋体"/>
          <w:b/>
          <w:sz w:val="18"/>
          <w:szCs w:val="18"/>
          <w:lang w:eastAsia="zh-CN"/>
        </w:rPr>
        <w:t>Revision of R2-1710406</w:t>
      </w:r>
    </w:p>
    <w:p w:rsidR="0037119B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A6589" w:rsidRPr="007D3E81" w:rsidRDefault="004A6589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7A0A61" w:rsidRDefault="00993152" w:rsidP="00413B7D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621259">
        <w:rPr>
          <w:rFonts w:ascii="Arial" w:hAnsi="Arial" w:cs="Arial"/>
          <w:sz w:val="24"/>
          <w:szCs w:val="24"/>
          <w:lang w:eastAsia="zh-CN"/>
        </w:rPr>
        <w:t>9.4.4.1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EF152A" w:rsidRDefault="00993152" w:rsidP="00EF152A">
      <w:pPr>
        <w:rPr>
          <w:rFonts w:eastAsiaTheme="minorEastAsia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413B7D">
        <w:rPr>
          <w:rFonts w:ascii="Arial" w:hAnsi="Arial" w:cs="Arial" w:hint="eastAsia"/>
          <w:sz w:val="24"/>
          <w:szCs w:val="24"/>
          <w:lang w:eastAsia="zh-CN"/>
        </w:rPr>
        <w:tab/>
      </w:r>
      <w:r w:rsidR="00413B7D">
        <w:rPr>
          <w:rFonts w:ascii="Arial" w:hAnsi="Arial" w:cs="Arial" w:hint="eastAsia"/>
          <w:sz w:val="24"/>
          <w:szCs w:val="24"/>
          <w:lang w:eastAsia="zh-CN"/>
        </w:rPr>
        <w:tab/>
      </w:r>
      <w:r w:rsidR="00413B7D">
        <w:rPr>
          <w:rFonts w:ascii="Arial" w:hAnsi="Arial" w:cs="Arial" w:hint="eastAsia"/>
          <w:sz w:val="24"/>
          <w:szCs w:val="24"/>
          <w:lang w:eastAsia="zh-CN"/>
        </w:rPr>
        <w:tab/>
      </w:r>
      <w:r w:rsidR="00413B7D">
        <w:rPr>
          <w:rFonts w:ascii="Arial" w:hAnsi="Arial" w:cs="Arial" w:hint="eastAsia"/>
          <w:sz w:val="24"/>
          <w:szCs w:val="24"/>
          <w:lang w:eastAsia="zh-CN"/>
        </w:rPr>
        <w:tab/>
      </w:r>
      <w:r w:rsidR="00392F92" w:rsidRPr="00392F92">
        <w:rPr>
          <w:rFonts w:ascii="Arial" w:hAnsi="Arial" w:cs="Arial"/>
          <w:sz w:val="24"/>
          <w:szCs w:val="24"/>
          <w:lang w:eastAsia="zh-CN"/>
        </w:rPr>
        <w:t xml:space="preserve">Discussion on </w:t>
      </w:r>
      <w:r w:rsidR="00EF152A">
        <w:rPr>
          <w:rFonts w:ascii="Arial" w:hAnsi="Arial" w:cs="Arial"/>
          <w:sz w:val="24"/>
          <w:szCs w:val="24"/>
        </w:rPr>
        <w:t>Network Coordination solution</w:t>
      </w:r>
    </w:p>
    <w:p w:rsidR="007A0A61" w:rsidRDefault="00993152" w:rsidP="00413B7D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bookmarkStart w:id="2" w:name="_GoBack"/>
      <w:bookmarkEnd w:id="2"/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bookmarkEnd w:id="4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A51AF6" w:rsidRPr="000E2914" w:rsidRDefault="00CF1529" w:rsidP="00FD306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zh-CN"/>
        </w:rPr>
        <w:t>2</w:t>
      </w:r>
      <w:r w:rsidR="00AC53FC">
        <w:rPr>
          <w:rFonts w:hint="eastAsia"/>
          <w:lang w:eastAsia="ja-JP"/>
        </w:rPr>
        <w:t>#</w:t>
      </w:r>
      <w:r w:rsidR="00404C27">
        <w:rPr>
          <w:rFonts w:hint="eastAsia"/>
          <w:lang w:eastAsia="zh-CN"/>
        </w:rPr>
        <w:t>99</w:t>
      </w:r>
      <w:r w:rsidR="003E4B5A">
        <w:rPr>
          <w:lang w:eastAsia="zh-CN"/>
        </w:rPr>
        <w:t>bis</w:t>
      </w:r>
      <w:r>
        <w:rPr>
          <w:rFonts w:hint="eastAsia"/>
          <w:lang w:eastAsia="ja-JP"/>
        </w:rPr>
        <w:t xml:space="preserve"> meeting, </w:t>
      </w:r>
      <w:r w:rsidR="00404C27">
        <w:rPr>
          <w:lang w:eastAsia="ja-JP"/>
        </w:rPr>
        <w:t xml:space="preserve">some </w:t>
      </w:r>
      <w:r w:rsidR="00686C0F">
        <w:rPr>
          <w:lang w:eastAsia="ja-JP"/>
        </w:rPr>
        <w:t>mobility issues of drones and preliminary</w:t>
      </w:r>
      <w:r w:rsidR="00404C27">
        <w:rPr>
          <w:lang w:eastAsia="ja-JP"/>
        </w:rPr>
        <w:t xml:space="preserve"> </w:t>
      </w:r>
      <w:r w:rsidR="00686C0F">
        <w:rPr>
          <w:lang w:eastAsia="ja-JP"/>
        </w:rPr>
        <w:t>introduction of</w:t>
      </w:r>
      <w:r w:rsidR="003E4B5A">
        <w:rPr>
          <w:lang w:eastAsia="ja-JP"/>
        </w:rPr>
        <w:t xml:space="preserve"> </w:t>
      </w:r>
      <w:r w:rsidR="00A53F59">
        <w:rPr>
          <w:lang w:eastAsia="ja-JP"/>
        </w:rPr>
        <w:t>n</w:t>
      </w:r>
      <w:r w:rsidR="00A53F59" w:rsidRPr="00A53F59">
        <w:rPr>
          <w:lang w:eastAsia="ja-JP"/>
        </w:rPr>
        <w:t>etwork coordination solution</w:t>
      </w:r>
      <w:r w:rsidR="003E4B5A">
        <w:rPr>
          <w:lang w:eastAsia="ja-JP"/>
        </w:rPr>
        <w:t xml:space="preserve"> </w:t>
      </w:r>
      <w:r w:rsidR="00686C0F">
        <w:rPr>
          <w:lang w:eastAsia="ja-JP"/>
        </w:rPr>
        <w:t xml:space="preserve">are presented in [1]. In this paper we further discuss the </w:t>
      </w:r>
      <w:r w:rsidR="00A53F59">
        <w:rPr>
          <w:lang w:eastAsia="ja-JP"/>
        </w:rPr>
        <w:t>n</w:t>
      </w:r>
      <w:r w:rsidR="00A53F59" w:rsidRPr="00A53F59">
        <w:rPr>
          <w:lang w:eastAsia="ja-JP"/>
        </w:rPr>
        <w:t>etwork coordination solution</w:t>
      </w:r>
      <w:r w:rsidR="00686C0F">
        <w:rPr>
          <w:lang w:eastAsia="ja-JP"/>
        </w:rPr>
        <w:t xml:space="preserve"> and provide the simulation result for handover rate reduction.</w:t>
      </w:r>
      <w:r w:rsidR="006231D9">
        <w:rPr>
          <w:rFonts w:hint="eastAsia"/>
          <w:lang w:eastAsia="zh-CN"/>
        </w:rPr>
        <w:t xml:space="preserve"> </w:t>
      </w:r>
      <w:r w:rsidR="00953B6A">
        <w:rPr>
          <w:lang w:eastAsia="zh-CN"/>
        </w:rPr>
        <w:t>C</w:t>
      </w:r>
      <w:r w:rsidR="00953B6A" w:rsidRPr="00953B6A">
        <w:rPr>
          <w:lang w:eastAsia="zh-CN"/>
        </w:rPr>
        <w:t>ompared to the prior version, the mobility simulation results of the reduction of handover rate of VDC are added to present the effect of network coordination solution.</w:t>
      </w:r>
    </w:p>
    <w:p w:rsidR="00C20AD3" w:rsidRDefault="00A53F59" w:rsidP="00A53F59">
      <w:pPr>
        <w:pStyle w:val="1"/>
        <w:rPr>
          <w:lang w:eastAsia="zh-CN"/>
        </w:rPr>
      </w:pPr>
      <w:bookmarkStart w:id="5" w:name="OLE_LINK1"/>
      <w:bookmarkStart w:id="6" w:name="OLE_LINK2"/>
      <w:r>
        <w:rPr>
          <w:lang w:eastAsia="zh-CN"/>
        </w:rPr>
        <w:t>N</w:t>
      </w:r>
      <w:r w:rsidRPr="00A53F59">
        <w:rPr>
          <w:lang w:eastAsia="zh-CN"/>
        </w:rPr>
        <w:t xml:space="preserve">etwork </w:t>
      </w:r>
      <w:r>
        <w:rPr>
          <w:lang w:eastAsia="zh-CN"/>
        </w:rPr>
        <w:t>Coordination S</w:t>
      </w:r>
      <w:r w:rsidRPr="00A53F59">
        <w:rPr>
          <w:lang w:eastAsia="zh-CN"/>
        </w:rPr>
        <w:t>olution</w:t>
      </w:r>
    </w:p>
    <w:p w:rsidR="00A20788" w:rsidRDefault="006B5508" w:rsidP="00B21354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Base on </w:t>
      </w:r>
      <w:r w:rsidR="00C2320F">
        <w:rPr>
          <w:rFonts w:eastAsiaTheme="minorEastAsia"/>
          <w:bCs/>
          <w:lang w:eastAsia="zh-CN"/>
        </w:rPr>
        <w:t>the</w:t>
      </w:r>
      <w:r w:rsidR="00C2320F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analysis</w:t>
      </w:r>
      <w:r w:rsidR="00C2320F">
        <w:rPr>
          <w:rFonts w:eastAsiaTheme="minorEastAsia"/>
          <w:bCs/>
          <w:lang w:eastAsia="zh-CN"/>
        </w:rPr>
        <w:t xml:space="preserve"> of mobility issues in [1]</w:t>
      </w:r>
      <w:r>
        <w:rPr>
          <w:rFonts w:eastAsiaTheme="minorEastAsia" w:hint="eastAsia"/>
          <w:bCs/>
          <w:lang w:eastAsia="zh-CN"/>
        </w:rPr>
        <w:t xml:space="preserve">, </w:t>
      </w:r>
      <w:r w:rsidRPr="006B5508">
        <w:rPr>
          <w:rFonts w:eastAsiaTheme="minorEastAsia"/>
          <w:bCs/>
          <w:lang w:eastAsia="zh-CN"/>
        </w:rPr>
        <w:t xml:space="preserve">the fluctuated antenna gain and frequent deep fading due to side lobes of </w:t>
      </w:r>
      <w:r w:rsidR="00A24F6B">
        <w:rPr>
          <w:rFonts w:eastAsiaTheme="minorEastAsia" w:hint="eastAsia"/>
          <w:bCs/>
          <w:lang w:eastAsia="zh-CN"/>
        </w:rPr>
        <w:t xml:space="preserve">the </w:t>
      </w:r>
      <w:proofErr w:type="spellStart"/>
      <w:r w:rsidRPr="006B5508">
        <w:rPr>
          <w:rFonts w:eastAsiaTheme="minorEastAsia"/>
          <w:bCs/>
          <w:lang w:eastAsia="zh-CN"/>
        </w:rPr>
        <w:t>eNB</w:t>
      </w:r>
      <w:proofErr w:type="spellEnd"/>
      <w:r w:rsidRPr="006B5508">
        <w:rPr>
          <w:rFonts w:eastAsiaTheme="minorEastAsia"/>
          <w:bCs/>
          <w:lang w:eastAsia="zh-CN"/>
        </w:rPr>
        <w:t xml:space="preserve"> antenna is the key reason for long interru</w:t>
      </w:r>
      <w:r w:rsidR="00D55AA6">
        <w:rPr>
          <w:rFonts w:eastAsiaTheme="minorEastAsia"/>
          <w:bCs/>
          <w:lang w:eastAsia="zh-CN"/>
        </w:rPr>
        <w:t>ption time</w:t>
      </w:r>
      <w:r w:rsidR="00D0264E">
        <w:rPr>
          <w:rFonts w:eastAsiaTheme="minorEastAsia" w:hint="eastAsia"/>
          <w:bCs/>
          <w:lang w:eastAsia="zh-CN"/>
        </w:rPr>
        <w:t xml:space="preserve"> caused by </w:t>
      </w:r>
      <w:r w:rsidR="00D0264E" w:rsidRPr="00D0264E">
        <w:t>handover and RLF.</w:t>
      </w:r>
      <w:r w:rsidR="00913441">
        <w:rPr>
          <w:rFonts w:hint="eastAsia"/>
          <w:lang w:eastAsia="zh-CN"/>
        </w:rPr>
        <w:t xml:space="preserve"> </w:t>
      </w:r>
      <w:r w:rsidR="00913441">
        <w:rPr>
          <w:lang w:eastAsia="zh-CN"/>
        </w:rPr>
        <w:t>T</w:t>
      </w:r>
      <w:r w:rsidR="00913441">
        <w:rPr>
          <w:rFonts w:hint="eastAsia"/>
          <w:lang w:eastAsia="zh-CN"/>
        </w:rPr>
        <w:t>he straightforward way is to improve the aerial coverage performance of antenna side lobes</w:t>
      </w:r>
      <w:r w:rsidR="008F49B2">
        <w:rPr>
          <w:rFonts w:hint="eastAsia"/>
          <w:lang w:eastAsia="zh-CN"/>
        </w:rPr>
        <w:t>. However, this</w:t>
      </w:r>
      <w:r w:rsidR="003A7DFA">
        <w:rPr>
          <w:rFonts w:eastAsiaTheme="minorEastAsia"/>
          <w:bCs/>
          <w:lang w:eastAsia="zh-CN"/>
        </w:rPr>
        <w:t xml:space="preserve"> may need </w:t>
      </w:r>
      <w:r w:rsidR="008F49B2">
        <w:rPr>
          <w:rFonts w:eastAsiaTheme="minorEastAsia" w:hint="eastAsia"/>
          <w:bCs/>
          <w:lang w:eastAsia="zh-CN"/>
        </w:rPr>
        <w:t>upgrade or</w:t>
      </w:r>
      <w:r w:rsidR="003A7DFA">
        <w:rPr>
          <w:rFonts w:eastAsiaTheme="minorEastAsia"/>
          <w:bCs/>
          <w:lang w:eastAsia="zh-CN"/>
        </w:rPr>
        <w:t xml:space="preserve"> </w:t>
      </w:r>
      <w:r w:rsidR="00EE248F">
        <w:rPr>
          <w:rFonts w:eastAsiaTheme="minorEastAsia" w:hint="eastAsia"/>
          <w:bCs/>
          <w:lang w:eastAsia="zh-CN"/>
        </w:rPr>
        <w:t xml:space="preserve">replace the existing </w:t>
      </w:r>
      <w:r w:rsidR="003A7DFA">
        <w:rPr>
          <w:rFonts w:eastAsiaTheme="minorEastAsia"/>
          <w:bCs/>
          <w:lang w:eastAsia="zh-CN"/>
        </w:rPr>
        <w:t xml:space="preserve">hardware, such as deploying dedicated </w:t>
      </w:r>
      <w:proofErr w:type="spellStart"/>
      <w:r w:rsidR="003A7DFA">
        <w:rPr>
          <w:rFonts w:eastAsiaTheme="minorEastAsia"/>
          <w:bCs/>
          <w:lang w:eastAsia="zh-CN"/>
        </w:rPr>
        <w:t>eNB</w:t>
      </w:r>
      <w:proofErr w:type="spellEnd"/>
      <w:r w:rsidR="003A7DFA">
        <w:rPr>
          <w:rFonts w:eastAsiaTheme="minorEastAsia"/>
          <w:bCs/>
          <w:lang w:eastAsia="zh-CN"/>
        </w:rPr>
        <w:t xml:space="preserve"> for drones or Massive</w:t>
      </w:r>
      <w:r w:rsidR="00100327">
        <w:rPr>
          <w:rFonts w:eastAsiaTheme="minorEastAsia" w:hint="eastAsia"/>
          <w:bCs/>
          <w:lang w:eastAsia="zh-CN"/>
        </w:rPr>
        <w:t xml:space="preserve"> MIMO</w:t>
      </w:r>
      <w:r w:rsidR="003A7DFA">
        <w:rPr>
          <w:rFonts w:eastAsiaTheme="minorEastAsia"/>
          <w:bCs/>
          <w:lang w:eastAsia="zh-CN"/>
        </w:rPr>
        <w:t xml:space="preserve"> antenna to provide</w:t>
      </w:r>
      <w:r w:rsidR="00EE248F">
        <w:rPr>
          <w:rFonts w:eastAsiaTheme="minorEastAsia" w:hint="eastAsia"/>
          <w:bCs/>
          <w:lang w:eastAsia="zh-CN"/>
        </w:rPr>
        <w:t xml:space="preserve"> special</w:t>
      </w:r>
      <w:r w:rsidR="003A7DFA">
        <w:rPr>
          <w:rFonts w:eastAsiaTheme="minorEastAsia"/>
          <w:bCs/>
          <w:lang w:eastAsia="zh-CN"/>
        </w:rPr>
        <w:t xml:space="preserve"> beams pointing to aerial objects</w:t>
      </w:r>
      <w:r w:rsidR="00161C1C">
        <w:rPr>
          <w:rFonts w:eastAsiaTheme="minorEastAsia"/>
          <w:bCs/>
          <w:lang w:eastAsia="zh-CN"/>
        </w:rPr>
        <w:t>,</w:t>
      </w:r>
      <w:r w:rsidR="003A7DFA">
        <w:rPr>
          <w:rFonts w:eastAsiaTheme="minorEastAsia"/>
          <w:bCs/>
          <w:lang w:eastAsia="zh-CN"/>
        </w:rPr>
        <w:t xml:space="preserve"> </w:t>
      </w:r>
      <w:r w:rsidR="00161C1C">
        <w:rPr>
          <w:rFonts w:eastAsiaTheme="minorEastAsia"/>
          <w:bCs/>
          <w:lang w:eastAsia="zh-CN"/>
        </w:rPr>
        <w:t xml:space="preserve">which has to cost large expense for equipment and constructions. </w:t>
      </w:r>
    </w:p>
    <w:p w:rsidR="00C20AD3" w:rsidRPr="00F3676E" w:rsidRDefault="00161C1C" w:rsidP="00B21354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 w:rsidR="007721F2">
        <w:rPr>
          <w:rFonts w:eastAsiaTheme="minorEastAsia" w:hint="eastAsia"/>
          <w:bCs/>
          <w:lang w:eastAsia="zh-CN"/>
        </w:rPr>
        <w:t>herefore</w:t>
      </w:r>
      <w:r w:rsidR="004206BD">
        <w:rPr>
          <w:rFonts w:eastAsiaTheme="minorEastAsia"/>
          <w:bCs/>
          <w:lang w:eastAsia="zh-CN"/>
        </w:rPr>
        <w:t>, we</w:t>
      </w:r>
      <w:r w:rsidR="003A7DFA">
        <w:rPr>
          <w:rFonts w:eastAsiaTheme="minorEastAsia"/>
          <w:bCs/>
          <w:lang w:eastAsia="zh-CN"/>
        </w:rPr>
        <w:t xml:space="preserve"> </w:t>
      </w:r>
      <w:r w:rsidR="007721F2">
        <w:rPr>
          <w:rFonts w:eastAsiaTheme="minorEastAsia" w:hint="eastAsia"/>
          <w:bCs/>
          <w:lang w:eastAsia="zh-CN"/>
        </w:rPr>
        <w:t xml:space="preserve">prefer to </w:t>
      </w:r>
      <w:r w:rsidR="003A7DFA">
        <w:rPr>
          <w:rFonts w:eastAsiaTheme="minorEastAsia"/>
          <w:bCs/>
          <w:lang w:eastAsia="zh-CN"/>
        </w:rPr>
        <w:t>focus on software update based solutions to improve aerial coverage,</w:t>
      </w:r>
      <w:r>
        <w:rPr>
          <w:rFonts w:eastAsiaTheme="minorEastAsia"/>
          <w:bCs/>
          <w:lang w:eastAsia="zh-CN"/>
        </w:rPr>
        <w:t xml:space="preserve"> but the traditional methods may not work well for drones.</w:t>
      </w:r>
      <w:r w:rsidR="00F3676E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U</w:t>
      </w:r>
      <w:r w:rsidR="00F3676E">
        <w:rPr>
          <w:rFonts w:eastAsiaTheme="minorEastAsia"/>
          <w:bCs/>
          <w:lang w:eastAsia="zh-CN"/>
        </w:rPr>
        <w:t>sually we</w:t>
      </w:r>
      <w:r w:rsidR="006A42C9">
        <w:rPr>
          <w:rFonts w:eastAsiaTheme="minorEastAsia"/>
          <w:bCs/>
          <w:lang w:eastAsia="zh-CN"/>
        </w:rPr>
        <w:t xml:space="preserve"> </w:t>
      </w:r>
      <w:r w:rsidR="00A20788">
        <w:rPr>
          <w:rFonts w:eastAsiaTheme="minorEastAsia"/>
          <w:bCs/>
          <w:lang w:eastAsia="zh-CN"/>
        </w:rPr>
        <w:t xml:space="preserve">apply </w:t>
      </w:r>
      <w:r w:rsidR="006A42C9">
        <w:rPr>
          <w:rFonts w:eastAsiaTheme="minorEastAsia"/>
          <w:bCs/>
          <w:lang w:eastAsia="zh-CN"/>
        </w:rPr>
        <w:t>COMP technique which can fulfil the requirement of improving DL SINR by Joint Transmission and Muting</w:t>
      </w:r>
      <w:r w:rsidR="00DA6369">
        <w:rPr>
          <w:rFonts w:eastAsiaTheme="minorEastAsia"/>
          <w:bCs/>
          <w:lang w:eastAsia="zh-CN"/>
        </w:rPr>
        <w:t>,</w:t>
      </w:r>
      <w:r w:rsidR="00EB6DAD">
        <w:rPr>
          <w:rFonts w:eastAsiaTheme="minorEastAsia"/>
          <w:bCs/>
          <w:lang w:eastAsia="zh-CN"/>
        </w:rPr>
        <w:t xml:space="preserve"> and its effectiveness has been approved</w:t>
      </w:r>
      <w:r w:rsidR="00833C34">
        <w:rPr>
          <w:rFonts w:eastAsiaTheme="minorEastAsia"/>
          <w:bCs/>
          <w:lang w:eastAsia="zh-CN"/>
        </w:rPr>
        <w:t xml:space="preserve"> before</w:t>
      </w:r>
      <w:r w:rsidR="00EB6DAD">
        <w:rPr>
          <w:rFonts w:eastAsiaTheme="minorEastAsia"/>
          <w:bCs/>
          <w:lang w:eastAsia="zh-CN"/>
        </w:rPr>
        <w:t>.</w:t>
      </w:r>
      <w:r w:rsidR="00F3676E">
        <w:rPr>
          <w:rFonts w:eastAsiaTheme="minorEastAsia"/>
          <w:bCs/>
          <w:lang w:eastAsia="zh-CN"/>
        </w:rPr>
        <w:t xml:space="preserve"> </w:t>
      </w:r>
      <w:r w:rsidR="00EB6DAD">
        <w:rPr>
          <w:rFonts w:eastAsiaTheme="minorEastAsia"/>
          <w:bCs/>
          <w:lang w:eastAsia="zh-CN"/>
        </w:rPr>
        <w:t xml:space="preserve">But COMP can only be used for data channel, so it </w:t>
      </w:r>
      <w:r w:rsidR="006A42C9">
        <w:rPr>
          <w:rFonts w:eastAsiaTheme="minorEastAsia"/>
          <w:bCs/>
          <w:lang w:eastAsia="zh-CN"/>
        </w:rPr>
        <w:t xml:space="preserve">cannot </w:t>
      </w:r>
      <w:r w:rsidR="00EB6DAD">
        <w:rPr>
          <w:rFonts w:eastAsiaTheme="minorEastAsia"/>
          <w:bCs/>
          <w:lang w:eastAsia="zh-CN"/>
        </w:rPr>
        <w:t>help to mitigate mobility problems</w:t>
      </w:r>
      <w:r w:rsidR="006A42C9">
        <w:rPr>
          <w:rFonts w:eastAsiaTheme="minorEastAsia"/>
          <w:bCs/>
          <w:lang w:eastAsia="zh-CN"/>
        </w:rPr>
        <w:t xml:space="preserve"> </w:t>
      </w:r>
      <w:r w:rsidR="00A20788">
        <w:rPr>
          <w:rFonts w:eastAsiaTheme="minorEastAsia"/>
          <w:bCs/>
          <w:lang w:eastAsia="zh-CN"/>
        </w:rPr>
        <w:t>efficiently</w:t>
      </w:r>
      <w:r w:rsidR="00EB6DAD">
        <w:rPr>
          <w:rFonts w:eastAsiaTheme="minorEastAsia"/>
          <w:bCs/>
          <w:lang w:eastAsia="zh-CN"/>
        </w:rPr>
        <w:t>. For example,</w:t>
      </w:r>
      <w:r w:rsidR="006A42C9">
        <w:rPr>
          <w:rFonts w:eastAsiaTheme="minorEastAsia"/>
          <w:bCs/>
          <w:lang w:eastAsia="zh-CN"/>
        </w:rPr>
        <w:t xml:space="preserve"> the handover decision is based on the RSRP offset between cells</w:t>
      </w:r>
      <w:r w:rsidR="00F10ED8">
        <w:rPr>
          <w:rFonts w:eastAsiaTheme="minorEastAsia"/>
          <w:bCs/>
          <w:lang w:eastAsia="zh-CN"/>
        </w:rPr>
        <w:t xml:space="preserve"> and Joint Transmission cannot be applied for CRS, so the cell coverage fragmentation will not be improved and the handover rate cannot be reduced.</w:t>
      </w:r>
      <w:r w:rsidR="00EB6DAD">
        <w:rPr>
          <w:rFonts w:eastAsiaTheme="minorEastAsia"/>
          <w:bCs/>
          <w:lang w:eastAsia="zh-CN"/>
        </w:rPr>
        <w:t xml:space="preserve"> </w:t>
      </w:r>
      <w:r w:rsidR="00F10ED8">
        <w:rPr>
          <w:rFonts w:eastAsiaTheme="minorEastAsia"/>
          <w:bCs/>
          <w:lang w:eastAsia="zh-CN"/>
        </w:rPr>
        <w:t>For RLF</w:t>
      </w:r>
      <w:r w:rsidR="00053B98">
        <w:rPr>
          <w:rFonts w:eastAsiaTheme="minorEastAsia" w:hint="eastAsia"/>
          <w:bCs/>
          <w:lang w:eastAsia="zh-CN"/>
        </w:rPr>
        <w:t>,</w:t>
      </w:r>
      <w:r w:rsidR="00F10ED8">
        <w:rPr>
          <w:rFonts w:eastAsiaTheme="minorEastAsia"/>
          <w:bCs/>
          <w:lang w:eastAsia="zh-CN"/>
        </w:rPr>
        <w:t xml:space="preserve"> </w:t>
      </w:r>
      <w:r w:rsidR="00EB6DAD">
        <w:rPr>
          <w:rFonts w:eastAsiaTheme="minorEastAsia"/>
          <w:bCs/>
          <w:lang w:eastAsia="zh-CN"/>
        </w:rPr>
        <w:t xml:space="preserve">the RLF detection is based on the CRS </w:t>
      </w:r>
      <w:r w:rsidR="00F10ED8">
        <w:rPr>
          <w:rFonts w:eastAsiaTheme="minorEastAsia"/>
          <w:bCs/>
          <w:lang w:eastAsia="zh-CN"/>
        </w:rPr>
        <w:t xml:space="preserve">measurement </w:t>
      </w:r>
      <w:r w:rsidR="00EB6DAD">
        <w:rPr>
          <w:rFonts w:eastAsiaTheme="minorEastAsia"/>
          <w:bCs/>
          <w:lang w:eastAsia="zh-CN"/>
        </w:rPr>
        <w:t>within PDCCH symbols</w:t>
      </w:r>
      <w:r w:rsidR="00DC5F80">
        <w:rPr>
          <w:rFonts w:eastAsiaTheme="minorEastAsia" w:hint="eastAsia"/>
          <w:bCs/>
          <w:lang w:eastAsia="zh-CN"/>
        </w:rPr>
        <w:t>. Since</w:t>
      </w:r>
      <w:r w:rsidR="00EB6DAD">
        <w:rPr>
          <w:rFonts w:eastAsiaTheme="minorEastAsia"/>
          <w:bCs/>
          <w:lang w:eastAsia="zh-CN"/>
        </w:rPr>
        <w:t xml:space="preserve"> this PDCCH CRS cannot be </w:t>
      </w:r>
      <w:r w:rsidR="0009082C">
        <w:rPr>
          <w:rFonts w:eastAsiaTheme="minorEastAsia" w:hint="eastAsia"/>
          <w:bCs/>
          <w:lang w:eastAsia="zh-CN"/>
        </w:rPr>
        <w:t xml:space="preserve">jointly </w:t>
      </w:r>
      <w:r w:rsidR="00EB6DAD">
        <w:rPr>
          <w:rFonts w:eastAsiaTheme="minorEastAsia"/>
          <w:bCs/>
          <w:lang w:eastAsia="zh-CN"/>
        </w:rPr>
        <w:t xml:space="preserve">transmitted by multiple </w:t>
      </w:r>
      <w:proofErr w:type="spellStart"/>
      <w:r w:rsidR="00833C34">
        <w:rPr>
          <w:rFonts w:eastAsiaTheme="minorEastAsia"/>
          <w:bCs/>
          <w:lang w:eastAsia="zh-CN"/>
        </w:rPr>
        <w:t>eNB</w:t>
      </w:r>
      <w:r w:rsidR="00EB6DAD">
        <w:rPr>
          <w:rFonts w:eastAsiaTheme="minorEastAsia"/>
          <w:bCs/>
          <w:lang w:eastAsia="zh-CN"/>
        </w:rPr>
        <w:t>s</w:t>
      </w:r>
      <w:proofErr w:type="spellEnd"/>
      <w:r w:rsidR="00053B98">
        <w:rPr>
          <w:rFonts w:eastAsiaTheme="minorEastAsia" w:hint="eastAsia"/>
          <w:bCs/>
          <w:lang w:eastAsia="zh-CN"/>
        </w:rPr>
        <w:t xml:space="preserve">, </w:t>
      </w:r>
      <w:r w:rsidR="00F10ED8">
        <w:rPr>
          <w:rFonts w:eastAsiaTheme="minorEastAsia"/>
          <w:bCs/>
          <w:lang w:eastAsia="zh-CN"/>
        </w:rPr>
        <w:t>the received CRS power cannot be raised</w:t>
      </w:r>
      <w:r w:rsidR="00DC5F80">
        <w:rPr>
          <w:rFonts w:eastAsiaTheme="minorEastAsia" w:hint="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So the RLF may still happen frequently due to low DL SINR.</w:t>
      </w:r>
      <w:r w:rsidR="00DC5F80">
        <w:rPr>
          <w:rFonts w:eastAsiaTheme="minorEastAsia" w:hint="eastAsia"/>
          <w:bCs/>
          <w:lang w:eastAsia="zh-CN"/>
        </w:rPr>
        <w:t xml:space="preserve"> </w:t>
      </w:r>
      <w:r w:rsidR="00DC5F80">
        <w:rPr>
          <w:rFonts w:eastAsiaTheme="minorEastAsia"/>
          <w:bCs/>
          <w:lang w:eastAsia="zh-CN"/>
        </w:rPr>
        <w:t>Conversely</w:t>
      </w:r>
      <w:r w:rsidR="00DC5F80">
        <w:rPr>
          <w:rFonts w:eastAsiaTheme="minorEastAsia" w:hint="eastAsia"/>
          <w:bCs/>
          <w:lang w:eastAsia="zh-CN"/>
        </w:rPr>
        <w:t>,</w:t>
      </w:r>
      <w:r w:rsidR="0002491D">
        <w:rPr>
          <w:rFonts w:eastAsiaTheme="minorEastAsia"/>
          <w:bCs/>
          <w:lang w:eastAsia="zh-CN"/>
        </w:rPr>
        <w:t xml:space="preserve"> </w:t>
      </w:r>
      <w:r w:rsidR="00F10ED8">
        <w:rPr>
          <w:rFonts w:eastAsiaTheme="minorEastAsia"/>
          <w:bCs/>
          <w:lang w:eastAsia="zh-CN"/>
        </w:rPr>
        <w:t xml:space="preserve">the interference </w:t>
      </w:r>
      <w:r w:rsidR="00521037">
        <w:rPr>
          <w:rFonts w:eastAsiaTheme="minorEastAsia" w:hint="eastAsia"/>
          <w:bCs/>
          <w:lang w:eastAsia="zh-CN"/>
        </w:rPr>
        <w:t>may</w:t>
      </w:r>
      <w:r w:rsidR="00F10ED8">
        <w:rPr>
          <w:rFonts w:eastAsiaTheme="minorEastAsia"/>
          <w:bCs/>
          <w:lang w:eastAsia="zh-CN"/>
        </w:rPr>
        <w:t xml:space="preserve"> be lowered down if</w:t>
      </w:r>
      <w:r w:rsidR="0002491D">
        <w:rPr>
          <w:rFonts w:eastAsiaTheme="minorEastAsia"/>
          <w:bCs/>
          <w:lang w:eastAsia="zh-CN"/>
        </w:rPr>
        <w:t xml:space="preserve"> </w:t>
      </w:r>
      <w:r w:rsidR="00F10ED8">
        <w:rPr>
          <w:rFonts w:eastAsiaTheme="minorEastAsia"/>
          <w:bCs/>
          <w:lang w:eastAsia="zh-CN"/>
        </w:rPr>
        <w:t>a number of neighbour cells should be muted</w:t>
      </w:r>
      <w:r w:rsidR="00DC5F80">
        <w:rPr>
          <w:rFonts w:eastAsiaTheme="minorEastAsia" w:hint="eastAsia"/>
          <w:bCs/>
          <w:lang w:eastAsia="zh-CN"/>
        </w:rPr>
        <w:t xml:space="preserve"> when</w:t>
      </w:r>
      <w:r w:rsidR="00DC5F80" w:rsidRPr="00DC5F80">
        <w:rPr>
          <w:rFonts w:eastAsiaTheme="minorEastAsia"/>
          <w:bCs/>
          <w:lang w:eastAsia="zh-CN"/>
        </w:rPr>
        <w:t xml:space="preserve"> </w:t>
      </w:r>
      <w:r w:rsidR="00DC5F80">
        <w:rPr>
          <w:rFonts w:eastAsiaTheme="minorEastAsia"/>
          <w:bCs/>
          <w:lang w:eastAsia="zh-CN"/>
        </w:rPr>
        <w:t xml:space="preserve">ABS </w:t>
      </w:r>
      <w:proofErr w:type="spellStart"/>
      <w:r w:rsidR="00DC5F80">
        <w:rPr>
          <w:rFonts w:eastAsiaTheme="minorEastAsia"/>
          <w:bCs/>
          <w:lang w:eastAsia="zh-CN"/>
        </w:rPr>
        <w:t>subframe</w:t>
      </w:r>
      <w:proofErr w:type="spellEnd"/>
      <w:r w:rsidR="00DC5F80">
        <w:rPr>
          <w:rFonts w:eastAsiaTheme="minorEastAsia"/>
          <w:bCs/>
          <w:lang w:eastAsia="zh-CN"/>
        </w:rPr>
        <w:t xml:space="preserve"> is applied</w:t>
      </w:r>
      <w:r w:rsidR="00DA6369">
        <w:rPr>
          <w:rFonts w:eastAsiaTheme="minor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But the whole </w:t>
      </w:r>
      <w:proofErr w:type="spellStart"/>
      <w:r>
        <w:rPr>
          <w:rFonts w:eastAsiaTheme="minorEastAsia"/>
          <w:bCs/>
          <w:lang w:eastAsia="zh-CN"/>
        </w:rPr>
        <w:t>subframe</w:t>
      </w:r>
      <w:proofErr w:type="spellEnd"/>
      <w:r>
        <w:rPr>
          <w:rFonts w:eastAsiaTheme="minorEastAsia"/>
          <w:bCs/>
          <w:lang w:eastAsia="zh-CN"/>
        </w:rPr>
        <w:t xml:space="preserve"> should be muted even if only one drone need to communicate with network, so the resource efficiency must be very low. And a joint coverage mechanism introduced by MBSFN doesn’t fit into the drone scenario because it only support downlink broadcast service.</w:t>
      </w:r>
    </w:p>
    <w:p w:rsidR="00F239F3" w:rsidRDefault="00DA6369" w:rsidP="00B21354">
      <w:pPr>
        <w:rPr>
          <w:rFonts w:eastAsiaTheme="minorEastAsia"/>
          <w:bCs/>
          <w:lang w:eastAsia="zh-CN"/>
        </w:rPr>
      </w:pPr>
      <w:r w:rsidRPr="00DA6369"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</w:t>
      </w:r>
      <w:r w:rsidRPr="00DA6369">
        <w:rPr>
          <w:rFonts w:eastAsiaTheme="minorEastAsia" w:hint="eastAsia"/>
          <w:bCs/>
          <w:lang w:eastAsia="zh-CN"/>
        </w:rPr>
        <w:t xml:space="preserve">llowing </w:t>
      </w:r>
      <w:r w:rsidRPr="00DA6369">
        <w:rPr>
          <w:rFonts w:eastAsiaTheme="minorEastAsia"/>
          <w:bCs/>
          <w:lang w:eastAsia="zh-CN"/>
        </w:rPr>
        <w:t>the concept of COMP</w:t>
      </w:r>
      <w:r>
        <w:rPr>
          <w:rFonts w:eastAsiaTheme="minorEastAsia"/>
          <w:bCs/>
          <w:lang w:eastAsia="zh-CN"/>
        </w:rPr>
        <w:t>, a reserved</w:t>
      </w:r>
      <w:r w:rsidR="0038325F">
        <w:rPr>
          <w:rFonts w:eastAsiaTheme="minorEastAsia"/>
          <w:bCs/>
          <w:lang w:eastAsia="zh-CN"/>
        </w:rPr>
        <w:t xml:space="preserve"> DL</w:t>
      </w:r>
      <w:r>
        <w:rPr>
          <w:rFonts w:eastAsiaTheme="minorEastAsia"/>
          <w:bCs/>
          <w:lang w:eastAsia="zh-CN"/>
        </w:rPr>
        <w:t xml:space="preserve"> resource can be allocated</w:t>
      </w:r>
      <w:r w:rsidR="0038325F">
        <w:rPr>
          <w:rFonts w:eastAsiaTheme="minorEastAsia"/>
          <w:bCs/>
          <w:lang w:eastAsia="zh-CN"/>
        </w:rPr>
        <w:t xml:space="preserve"> for drones</w:t>
      </w:r>
      <w:r w:rsidR="00833C08">
        <w:rPr>
          <w:rFonts w:eastAsiaTheme="minorEastAsia"/>
          <w:bCs/>
          <w:lang w:eastAsia="zh-CN"/>
        </w:rPr>
        <w:t xml:space="preserve"> within PDSCH</w:t>
      </w:r>
      <w:r w:rsidR="00305A2F">
        <w:rPr>
          <w:rFonts w:eastAsiaTheme="minorEastAsia"/>
          <w:bCs/>
          <w:lang w:eastAsia="zh-CN"/>
        </w:rPr>
        <w:t xml:space="preserve"> as illustrated in figure </w:t>
      </w:r>
      <w:r w:rsidR="00C06A6A">
        <w:rPr>
          <w:rFonts w:eastAsiaTheme="minorEastAsia"/>
          <w:bCs/>
          <w:lang w:eastAsia="zh-CN"/>
        </w:rPr>
        <w:t>1</w:t>
      </w:r>
      <w:r w:rsidR="007717E3">
        <w:rPr>
          <w:rFonts w:eastAsiaTheme="minorEastAsia"/>
          <w:bCs/>
          <w:lang w:eastAsia="zh-CN"/>
        </w:rPr>
        <w:t xml:space="preserve">, and the corresponding downlink </w:t>
      </w:r>
      <w:r w:rsidR="00AF63C2" w:rsidRPr="00AF63C2">
        <w:rPr>
          <w:rFonts w:eastAsiaTheme="minorEastAsia"/>
          <w:bCs/>
          <w:lang w:eastAsia="zh-CN"/>
        </w:rPr>
        <w:t>common channels, control channel and data channel</w:t>
      </w:r>
      <w:r w:rsidR="00AF63C2" w:rsidRPr="00AF63C2" w:rsidDel="00AF63C2">
        <w:rPr>
          <w:rFonts w:eastAsiaTheme="minorEastAsia"/>
          <w:bCs/>
          <w:lang w:eastAsia="zh-CN"/>
        </w:rPr>
        <w:t xml:space="preserve"> </w:t>
      </w:r>
      <w:r w:rsidR="007717E3">
        <w:rPr>
          <w:rFonts w:eastAsiaTheme="minorEastAsia"/>
          <w:bCs/>
          <w:lang w:eastAsia="zh-CN"/>
        </w:rPr>
        <w:t>can be joint</w:t>
      </w:r>
      <w:r w:rsidR="009C6BF2">
        <w:rPr>
          <w:rFonts w:eastAsiaTheme="minorEastAsia" w:hint="eastAsia"/>
          <w:bCs/>
          <w:lang w:eastAsia="zh-CN"/>
        </w:rPr>
        <w:t>ly</w:t>
      </w:r>
      <w:r w:rsidR="007717E3">
        <w:rPr>
          <w:rFonts w:eastAsiaTheme="minorEastAsia"/>
          <w:bCs/>
          <w:lang w:eastAsia="zh-CN"/>
        </w:rPr>
        <w:t xml:space="preserve"> transmitted by multiple </w:t>
      </w:r>
      <w:proofErr w:type="spellStart"/>
      <w:r w:rsidR="007717E3">
        <w:rPr>
          <w:rFonts w:eastAsiaTheme="minorEastAsia"/>
          <w:bCs/>
          <w:lang w:eastAsia="zh-CN"/>
        </w:rPr>
        <w:t>eNBs</w:t>
      </w:r>
      <w:proofErr w:type="spellEnd"/>
      <w:r w:rsidR="007717E3">
        <w:rPr>
          <w:rFonts w:eastAsiaTheme="minorEastAsia"/>
          <w:bCs/>
          <w:lang w:eastAsia="zh-CN"/>
        </w:rPr>
        <w:t xml:space="preserve">. </w:t>
      </w:r>
      <w:r w:rsidR="00925ED8">
        <w:rPr>
          <w:rFonts w:eastAsiaTheme="minorEastAsia"/>
          <w:bCs/>
          <w:lang w:eastAsia="zh-CN"/>
        </w:rPr>
        <w:t xml:space="preserve">As a </w:t>
      </w:r>
      <w:r w:rsidR="00A53F59">
        <w:rPr>
          <w:lang w:eastAsia="ja-JP"/>
        </w:rPr>
        <w:t>n</w:t>
      </w:r>
      <w:r w:rsidR="00A53F59" w:rsidRPr="00A53F59">
        <w:rPr>
          <w:lang w:eastAsia="ja-JP"/>
        </w:rPr>
        <w:t>etwork coordination solution</w:t>
      </w:r>
      <w:r w:rsidR="00A53F59" w:rsidDel="00A53F59">
        <w:rPr>
          <w:rFonts w:eastAsiaTheme="minorEastAsia"/>
          <w:bCs/>
          <w:lang w:eastAsia="zh-CN"/>
        </w:rPr>
        <w:t xml:space="preserve"> </w:t>
      </w:r>
      <w:r w:rsidR="00925ED8">
        <w:rPr>
          <w:rFonts w:eastAsiaTheme="minorEastAsia"/>
          <w:bCs/>
          <w:lang w:eastAsia="zh-CN"/>
        </w:rPr>
        <w:t>is the composition of several neighbour cells</w:t>
      </w:r>
      <w:r w:rsidR="00305A2F">
        <w:rPr>
          <w:rFonts w:eastAsiaTheme="minorEastAsia"/>
          <w:bCs/>
          <w:lang w:eastAsia="zh-CN"/>
        </w:rPr>
        <w:t xml:space="preserve">, </w:t>
      </w:r>
      <w:r w:rsidR="00A53F59">
        <w:rPr>
          <w:rFonts w:eastAsiaTheme="minorEastAsia"/>
          <w:bCs/>
          <w:lang w:eastAsia="zh-CN"/>
        </w:rPr>
        <w:t xml:space="preserve">it construct a “virtual drone cell” which </w:t>
      </w:r>
      <w:r w:rsidR="00305A2F">
        <w:rPr>
          <w:rFonts w:eastAsiaTheme="minorEastAsia"/>
          <w:bCs/>
          <w:lang w:eastAsia="zh-CN"/>
        </w:rPr>
        <w:t>has a more large coverage area</w:t>
      </w:r>
      <w:r w:rsidR="00AF63C2">
        <w:rPr>
          <w:rFonts w:eastAsiaTheme="minorEastAsia"/>
          <w:bCs/>
          <w:lang w:eastAsia="zh-CN"/>
        </w:rPr>
        <w:t xml:space="preserve">, </w:t>
      </w:r>
      <w:r w:rsidR="00AF63C2">
        <w:rPr>
          <w:rFonts w:eastAsiaTheme="minorEastAsia" w:hint="eastAsia"/>
          <w:bCs/>
          <w:lang w:eastAsia="zh-CN"/>
        </w:rPr>
        <w:t xml:space="preserve">as shown in figure </w:t>
      </w:r>
      <w:r w:rsidR="00AF63C2">
        <w:rPr>
          <w:rFonts w:eastAsiaTheme="minorEastAsia"/>
          <w:bCs/>
          <w:lang w:eastAsia="zh-CN"/>
        </w:rPr>
        <w:t>2.</w:t>
      </w:r>
      <w:r w:rsidR="00305A2F">
        <w:rPr>
          <w:rFonts w:eastAsiaTheme="minorEastAsia"/>
          <w:bCs/>
          <w:lang w:eastAsia="zh-CN"/>
        </w:rPr>
        <w:t xml:space="preserve"> </w:t>
      </w:r>
      <w:r w:rsidR="00AF63C2">
        <w:rPr>
          <w:rFonts w:eastAsiaTheme="minorEastAsia"/>
          <w:bCs/>
          <w:lang w:eastAsia="zh-CN"/>
        </w:rPr>
        <w:t>S</w:t>
      </w:r>
      <w:r w:rsidR="00305A2F">
        <w:rPr>
          <w:rFonts w:eastAsiaTheme="minorEastAsia"/>
          <w:bCs/>
          <w:lang w:eastAsia="zh-CN"/>
        </w:rPr>
        <w:t xml:space="preserve">o the handover rate can be declined. </w:t>
      </w:r>
      <w:r w:rsidR="001E371E">
        <w:rPr>
          <w:rFonts w:eastAsiaTheme="minorEastAsia"/>
          <w:bCs/>
          <w:lang w:eastAsia="zh-CN"/>
        </w:rPr>
        <w:t>Since this</w:t>
      </w:r>
      <w:r w:rsidR="00305A2F">
        <w:rPr>
          <w:rFonts w:eastAsiaTheme="minorEastAsia"/>
          <w:bCs/>
          <w:lang w:eastAsia="zh-CN"/>
        </w:rPr>
        <w:t xml:space="preserve"> solution changes interference </w:t>
      </w:r>
      <w:r w:rsidR="001E371E">
        <w:rPr>
          <w:rFonts w:eastAsiaTheme="minorEastAsia" w:hint="eastAsia"/>
          <w:bCs/>
          <w:lang w:eastAsia="zh-CN"/>
        </w:rPr>
        <w:t xml:space="preserve">from the </w:t>
      </w:r>
      <w:r w:rsidR="001E371E">
        <w:rPr>
          <w:rFonts w:eastAsiaTheme="minorEastAsia"/>
          <w:bCs/>
          <w:lang w:eastAsia="zh-CN"/>
        </w:rPr>
        <w:t>neighbour</w:t>
      </w:r>
      <w:r w:rsidR="001E371E">
        <w:rPr>
          <w:rFonts w:eastAsiaTheme="minorEastAsia" w:hint="eastAsia"/>
          <w:bCs/>
          <w:lang w:eastAsia="zh-CN"/>
        </w:rPr>
        <w:t xml:space="preserve"> </w:t>
      </w:r>
      <w:r w:rsidR="00305A2F">
        <w:rPr>
          <w:rFonts w:eastAsiaTheme="minorEastAsia"/>
          <w:bCs/>
          <w:lang w:eastAsia="zh-CN"/>
        </w:rPr>
        <w:t>cell</w:t>
      </w:r>
      <w:r w:rsidR="001E371E">
        <w:rPr>
          <w:rFonts w:eastAsiaTheme="minorEastAsia" w:hint="eastAsia"/>
          <w:bCs/>
          <w:lang w:eastAsia="zh-CN"/>
        </w:rPr>
        <w:t>s</w:t>
      </w:r>
      <w:r w:rsidR="00305A2F">
        <w:rPr>
          <w:rFonts w:eastAsiaTheme="minorEastAsia"/>
          <w:bCs/>
          <w:lang w:eastAsia="zh-CN"/>
        </w:rPr>
        <w:t xml:space="preserve"> into useful </w:t>
      </w:r>
      <w:r w:rsidR="001E371E">
        <w:rPr>
          <w:rFonts w:eastAsiaTheme="minorEastAsia" w:hint="eastAsia"/>
          <w:bCs/>
          <w:lang w:eastAsia="zh-CN"/>
        </w:rPr>
        <w:t>signals,</w:t>
      </w:r>
      <w:r w:rsidR="00305A2F">
        <w:rPr>
          <w:rFonts w:eastAsiaTheme="minorEastAsia"/>
          <w:bCs/>
          <w:lang w:eastAsia="zh-CN"/>
        </w:rPr>
        <w:t xml:space="preserve"> the DL SINR can </w:t>
      </w:r>
      <w:r w:rsidR="001E371E">
        <w:rPr>
          <w:rFonts w:eastAsiaTheme="minorEastAsia" w:hint="eastAsia"/>
          <w:bCs/>
          <w:lang w:eastAsia="zh-CN"/>
        </w:rPr>
        <w:t xml:space="preserve">be </w:t>
      </w:r>
      <w:r w:rsidR="00305A2F">
        <w:rPr>
          <w:rFonts w:eastAsiaTheme="minorEastAsia"/>
          <w:bCs/>
          <w:lang w:eastAsia="zh-CN"/>
        </w:rPr>
        <w:t>improved obviously</w:t>
      </w:r>
      <w:r w:rsidR="001E371E">
        <w:rPr>
          <w:rFonts w:eastAsiaTheme="minorEastAsia" w:hint="eastAsia"/>
          <w:bCs/>
          <w:lang w:eastAsia="zh-CN"/>
        </w:rPr>
        <w:t xml:space="preserve">. </w:t>
      </w:r>
      <w:r w:rsidR="001E371E">
        <w:rPr>
          <w:rFonts w:eastAsiaTheme="minorEastAsia"/>
          <w:bCs/>
          <w:lang w:eastAsia="zh-CN"/>
        </w:rPr>
        <w:t>H</w:t>
      </w:r>
      <w:r w:rsidR="001E371E">
        <w:rPr>
          <w:rFonts w:eastAsiaTheme="minorEastAsia" w:hint="eastAsia"/>
          <w:bCs/>
          <w:lang w:eastAsia="zh-CN"/>
        </w:rPr>
        <w:t xml:space="preserve">ence, </w:t>
      </w:r>
      <w:r w:rsidR="00305A2F">
        <w:rPr>
          <w:rFonts w:eastAsiaTheme="minorEastAsia"/>
          <w:bCs/>
          <w:lang w:eastAsia="zh-CN"/>
        </w:rPr>
        <w:t xml:space="preserve">the RLF rate can be reduced </w:t>
      </w:r>
      <w:r w:rsidR="001E371E">
        <w:rPr>
          <w:rFonts w:eastAsiaTheme="minorEastAsia" w:hint="eastAsia"/>
          <w:bCs/>
          <w:lang w:eastAsia="zh-CN"/>
        </w:rPr>
        <w:t>correspondingly</w:t>
      </w:r>
      <w:r w:rsidR="00305A2F">
        <w:rPr>
          <w:rFonts w:eastAsiaTheme="minorEastAsia"/>
          <w:bCs/>
          <w:lang w:eastAsia="zh-CN"/>
        </w:rPr>
        <w:t>. As a consequence</w:t>
      </w:r>
      <w:r w:rsidR="001E371E">
        <w:rPr>
          <w:rFonts w:eastAsiaTheme="minorEastAsia" w:hint="eastAsia"/>
          <w:bCs/>
          <w:lang w:eastAsia="zh-CN"/>
        </w:rPr>
        <w:t xml:space="preserve">, </w:t>
      </w:r>
      <w:r w:rsidR="00305A2F">
        <w:rPr>
          <w:rFonts w:eastAsiaTheme="minorEastAsia"/>
          <w:bCs/>
          <w:lang w:eastAsia="zh-CN"/>
        </w:rPr>
        <w:t>the total interruption time can be reduced.</w:t>
      </w:r>
    </w:p>
    <w:p w:rsidR="00C20AD3" w:rsidRDefault="009459CC" w:rsidP="009459CC">
      <w:pPr>
        <w:jc w:val="center"/>
      </w:pPr>
      <w:r>
        <w:object w:dxaOrig="5977" w:dyaOrig="3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25pt;height:121.5pt" o:ole="">
            <v:imagedata r:id="rId8" o:title=""/>
          </v:shape>
          <o:OLEObject Type="Embed" ProgID="Visio.Drawing.11" ShapeID="_x0000_i1025" DrawAspect="Content" ObjectID="_1572429807" r:id="rId9"/>
        </w:object>
      </w:r>
    </w:p>
    <w:p w:rsidR="009459CC" w:rsidRDefault="009459CC" w:rsidP="009459CC">
      <w:pPr>
        <w:jc w:val="center"/>
        <w:rPr>
          <w:b/>
          <w:lang w:eastAsia="zh-CN"/>
        </w:rPr>
      </w:pPr>
      <w:r w:rsidRPr="009459CC">
        <w:rPr>
          <w:b/>
        </w:rPr>
        <w:lastRenderedPageBreak/>
        <w:t xml:space="preserve">Figure </w:t>
      </w:r>
      <w:r w:rsidR="00C06A6A">
        <w:rPr>
          <w:b/>
        </w:rPr>
        <w:t>1</w:t>
      </w:r>
      <w:r w:rsidRPr="009459CC">
        <w:rPr>
          <w:b/>
        </w:rPr>
        <w:t xml:space="preserve"> Reserved DL </w:t>
      </w:r>
      <w:r w:rsidR="00D86052" w:rsidRPr="009459CC">
        <w:rPr>
          <w:b/>
        </w:rPr>
        <w:t>resources</w:t>
      </w:r>
      <w:r w:rsidRPr="009459CC">
        <w:rPr>
          <w:b/>
        </w:rPr>
        <w:t xml:space="preserve"> for virtual drone cell</w:t>
      </w:r>
    </w:p>
    <w:p w:rsidR="004D4403" w:rsidRPr="004D4403" w:rsidRDefault="004D4403" w:rsidP="004D4403">
      <w:pPr>
        <w:rPr>
          <w:b/>
          <w:lang w:eastAsia="zh-CN"/>
        </w:rPr>
      </w:pPr>
      <w:r>
        <w:rPr>
          <w:rFonts w:eastAsiaTheme="minorEastAsia"/>
          <w:bCs/>
          <w:lang w:eastAsia="zh-CN"/>
        </w:rPr>
        <w:t xml:space="preserve">And </w:t>
      </w:r>
      <w:bookmarkStart w:id="7" w:name="OLE_LINK24"/>
      <w:r>
        <w:rPr>
          <w:rFonts w:eastAsiaTheme="minorEastAsia"/>
          <w:bCs/>
          <w:lang w:eastAsia="zh-CN"/>
        </w:rPr>
        <w:t>optionally a VDC specific synchronization signal can be introduced for VDC detection and identification</w:t>
      </w:r>
      <w:bookmarkEnd w:id="7"/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 xml:space="preserve">the detailed </w:t>
      </w:r>
      <w:r>
        <w:rPr>
          <w:rFonts w:eastAsiaTheme="minorEastAsia" w:hint="eastAsia"/>
          <w:bCs/>
          <w:lang w:eastAsia="zh-CN"/>
        </w:rPr>
        <w:t>description</w:t>
      </w:r>
      <w:r>
        <w:rPr>
          <w:rFonts w:eastAsiaTheme="minorEastAsia"/>
          <w:bCs/>
          <w:lang w:eastAsia="zh-CN"/>
        </w:rPr>
        <w:t xml:space="preserve"> can be found in [</w:t>
      </w:r>
      <w:r w:rsidR="00872978">
        <w:rPr>
          <w:rFonts w:eastAsiaTheme="minorEastAsia"/>
          <w:bCs/>
          <w:lang w:eastAsia="zh-CN"/>
        </w:rPr>
        <w:t>2</w:t>
      </w:r>
      <w:r>
        <w:rPr>
          <w:rFonts w:eastAsiaTheme="minorEastAsia"/>
          <w:bCs/>
          <w:lang w:eastAsia="zh-CN"/>
        </w:rPr>
        <w:t>].</w:t>
      </w:r>
    </w:p>
    <w:p w:rsidR="00D86052" w:rsidRDefault="00A20788" w:rsidP="00D86052">
      <w:pPr>
        <w:keepNext/>
        <w:jc w:val="center"/>
      </w:pPr>
      <w:r w:rsidRPr="00DD3C33">
        <w:rPr>
          <w:noProof/>
          <w:lang w:val="en-US" w:eastAsia="zh-CN"/>
        </w:rPr>
        <w:drawing>
          <wp:inline distT="0" distB="0" distL="0" distR="0">
            <wp:extent cx="5915660" cy="13995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52" w:rsidRDefault="00D86052" w:rsidP="004D4403">
      <w:pPr>
        <w:pStyle w:val="af7"/>
        <w:jc w:val="center"/>
        <w:rPr>
          <w:lang w:eastAsia="zh-CN"/>
        </w:rPr>
      </w:pPr>
      <w:bookmarkStart w:id="8" w:name="_Ref493237489"/>
      <w:r>
        <w:t xml:space="preserve">Figure </w:t>
      </w:r>
      <w:bookmarkEnd w:id="8"/>
      <w:r w:rsidR="00872978">
        <w:rPr>
          <w:lang w:eastAsia="zh-CN"/>
        </w:rPr>
        <w:t>2</w:t>
      </w:r>
      <w:r>
        <w:rPr>
          <w:rFonts w:hint="eastAsia"/>
          <w:lang w:eastAsia="zh-CN"/>
        </w:rPr>
        <w:t>: Virtual Drone Cell</w:t>
      </w:r>
    </w:p>
    <w:p w:rsidR="00782848" w:rsidRDefault="00E06CB3" w:rsidP="00621259">
      <w:r>
        <w:rPr>
          <w:lang w:val="en-US" w:eastAsia="zh-CN"/>
        </w:rPr>
        <w:t>B</w:t>
      </w:r>
      <w:proofErr w:type="spellStart"/>
      <w:r>
        <w:rPr>
          <w:rFonts w:hint="eastAsia"/>
          <w:lang w:eastAsia="zh-CN"/>
        </w:rPr>
        <w:t>ased</w:t>
      </w:r>
      <w:proofErr w:type="spellEnd"/>
      <w:r>
        <w:rPr>
          <w:rFonts w:hint="eastAsia"/>
          <w:lang w:eastAsia="zh-CN"/>
        </w:rPr>
        <w:t xml:space="preserve"> on</w:t>
      </w:r>
      <w:r w:rsidRPr="00E622AE">
        <w:t xml:space="preserve"> the agreements </w:t>
      </w:r>
      <w:r>
        <w:rPr>
          <w:rFonts w:hint="eastAsia"/>
          <w:lang w:eastAsia="zh-CN"/>
        </w:rPr>
        <w:t>of simulation assumption in</w:t>
      </w:r>
      <w:r w:rsidRPr="00E622AE">
        <w:t xml:space="preserve"> RAN1 and RAN2</w:t>
      </w:r>
      <w:r>
        <w:t>, a mobility simulation has been performed to evaluate the reduction effect of handover rate.</w:t>
      </w:r>
      <w:r w:rsidR="0045674B">
        <w:t xml:space="preserve"> The coordination set</w:t>
      </w:r>
      <w:r w:rsidR="0045674B" w:rsidRPr="0045674B">
        <w:t xml:space="preserve"> </w:t>
      </w:r>
      <w:r w:rsidR="0045674B">
        <w:t>of VDC is assumed to be 3 sites(9 cells) and 7 sites(21 cells) respectively.</w:t>
      </w:r>
      <w:r w:rsidR="00782848">
        <w:t xml:space="preserve"> The handover gain is defined as below:</w:t>
      </w:r>
    </w:p>
    <w:p w:rsidR="00782848" w:rsidRPr="00953B6A" w:rsidRDefault="00782848" w:rsidP="00621259">
      <w:pPr>
        <w:jc w:val="center"/>
      </w:pPr>
      <w:r w:rsidRPr="00621259">
        <w:rPr>
          <w:b/>
        </w:rPr>
        <w:t>Handover gain = (original handover rate – VDC handover rate)/original handover rate</w:t>
      </w:r>
    </w:p>
    <w:p w:rsidR="00E06CB3" w:rsidRDefault="0045674B" w:rsidP="00621259">
      <w:r>
        <w:t xml:space="preserve">The result of 3 sites VDC is shown in </w:t>
      </w:r>
      <w:r w:rsidR="008C53A3">
        <w:t>Table</w:t>
      </w:r>
      <w:r>
        <w:t xml:space="preserve"> </w:t>
      </w:r>
      <w:r w:rsidR="008C53A3">
        <w:t>1</w:t>
      </w:r>
      <w:r>
        <w:t>,</w:t>
      </w:r>
      <w:r w:rsidR="00BD606C">
        <w:t xml:space="preserve"> for speed of 3Km/h the handover gain is obvious </w:t>
      </w:r>
      <w:r w:rsidR="00FB62AB">
        <w:t>with the value of higher than 39</w:t>
      </w:r>
      <w:r w:rsidR="00BD606C">
        <w:t xml:space="preserve">%, and for </w:t>
      </w:r>
      <w:r w:rsidR="002635E1">
        <w:t>higher</w:t>
      </w:r>
      <w:r w:rsidR="00BD606C">
        <w:t xml:space="preserve"> speed the handover gain</w:t>
      </w:r>
      <w:r w:rsidR="002635E1">
        <w:t xml:space="preserve"> is </w:t>
      </w:r>
      <w:r w:rsidR="00760981">
        <w:t xml:space="preserve">less than that of 3Km/h, but still </w:t>
      </w:r>
      <w:r w:rsidR="002635E1">
        <w:t>above 1</w:t>
      </w:r>
      <w:r w:rsidR="00FB62AB">
        <w:t>4.7</w:t>
      </w:r>
      <w:r w:rsidR="002635E1">
        <w:t>%</w:t>
      </w:r>
      <w:r w:rsidR="00760981">
        <w:t>.</w:t>
      </w:r>
      <w:r w:rsidR="0010230E">
        <w:t xml:space="preserve"> As shown in </w:t>
      </w:r>
      <w:r w:rsidR="008C53A3">
        <w:t>Table 2</w:t>
      </w:r>
      <w:r w:rsidR="0010230E">
        <w:t xml:space="preserve"> higher handover gain can be observed with a larger coordination set</w:t>
      </w:r>
      <w:r w:rsidR="008741EC">
        <w:t>, the</w:t>
      </w:r>
      <w:r w:rsidR="00FB62AB">
        <w:t xml:space="preserve"> lowest gain is 36.4</w:t>
      </w:r>
      <w:r w:rsidR="008741EC">
        <w:t>% and the highest gain is nearly 63%.</w:t>
      </w:r>
    </w:p>
    <w:p w:rsidR="008C53A3" w:rsidRPr="00621259" w:rsidRDefault="008C53A3" w:rsidP="00621259">
      <w:pPr>
        <w:jc w:val="center"/>
        <w:rPr>
          <w:lang w:eastAsia="zh-CN"/>
        </w:rPr>
      </w:pPr>
      <w:r w:rsidRPr="00621259">
        <w:rPr>
          <w:b/>
          <w:lang w:eastAsia="zh-CN"/>
        </w:rPr>
        <w:t xml:space="preserve">Table 1 </w:t>
      </w:r>
      <w:r w:rsidRPr="008C53A3">
        <w:rPr>
          <w:b/>
        </w:rPr>
        <w:t>Handover gain</w:t>
      </w:r>
      <w:r w:rsidRPr="00621259">
        <w:rPr>
          <w:b/>
        </w:rPr>
        <w:t xml:space="preserve"> of VDC of 3 sites</w:t>
      </w:r>
    </w:p>
    <w:tbl>
      <w:tblPr>
        <w:tblStyle w:val="GridTable5DarkAccent1"/>
        <w:tblW w:w="0" w:type="auto"/>
        <w:tblLook w:val="04A0"/>
      </w:tblPr>
      <w:tblGrid>
        <w:gridCol w:w="2063"/>
        <w:gridCol w:w="1948"/>
        <w:gridCol w:w="1948"/>
        <w:gridCol w:w="1949"/>
        <w:gridCol w:w="1949"/>
      </w:tblGrid>
      <w:tr w:rsidR="008C53A3" w:rsidTr="00621259">
        <w:trPr>
          <w:cnfStyle w:val="100000000000"/>
        </w:trPr>
        <w:tc>
          <w:tcPr>
            <w:cnfStyle w:val="001000000000"/>
            <w:tcW w:w="2063" w:type="dxa"/>
          </w:tcPr>
          <w:p w:rsidR="008C53A3" w:rsidRDefault="008C53A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eight</w:t>
            </w:r>
            <w:r>
              <w:rPr>
                <w:lang w:eastAsia="zh-CN"/>
              </w:rPr>
              <w:t>/Speed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Km/h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zh-CN"/>
              </w:rPr>
              <w:t xml:space="preserve"> Km/h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  <w:r>
              <w:rPr>
                <w:lang w:eastAsia="zh-CN"/>
              </w:rPr>
              <w:t xml:space="preserve"> Km/h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</w:t>
            </w:r>
            <w:r>
              <w:rPr>
                <w:lang w:eastAsia="zh-CN"/>
              </w:rPr>
              <w:t xml:space="preserve"> Km/h</w:t>
            </w:r>
          </w:p>
        </w:tc>
      </w:tr>
      <w:tr w:rsidR="008C53A3" w:rsidTr="00621259">
        <w:trPr>
          <w:cnfStyle w:val="000000100000"/>
        </w:trPr>
        <w:tc>
          <w:tcPr>
            <w:cnfStyle w:val="001000000000"/>
            <w:tcW w:w="2063" w:type="dxa"/>
          </w:tcPr>
          <w:p w:rsidR="008C53A3" w:rsidRDefault="008C53A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39.0%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19.3%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14.9%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%</w:t>
            </w:r>
          </w:p>
        </w:tc>
      </w:tr>
      <w:tr w:rsidR="008C53A3" w:rsidTr="00621259">
        <w:tc>
          <w:tcPr>
            <w:cnfStyle w:val="001000000000"/>
            <w:tcW w:w="2063" w:type="dxa"/>
          </w:tcPr>
          <w:p w:rsidR="008C53A3" w:rsidRDefault="008C53A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42.2%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20.8%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14.9%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14.7%</w:t>
            </w:r>
          </w:p>
        </w:tc>
      </w:tr>
      <w:tr w:rsidR="008C53A3" w:rsidTr="00621259">
        <w:trPr>
          <w:cnfStyle w:val="000000100000"/>
        </w:trPr>
        <w:tc>
          <w:tcPr>
            <w:cnfStyle w:val="001000000000"/>
            <w:tcW w:w="2063" w:type="dxa"/>
          </w:tcPr>
          <w:p w:rsidR="008C53A3" w:rsidRDefault="008C53A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300m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43.2%</w:t>
            </w:r>
          </w:p>
        </w:tc>
        <w:tc>
          <w:tcPr>
            <w:tcW w:w="1948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23.1%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18.5%</w:t>
            </w:r>
          </w:p>
        </w:tc>
        <w:tc>
          <w:tcPr>
            <w:tcW w:w="1949" w:type="dxa"/>
          </w:tcPr>
          <w:p w:rsidR="008C53A3" w:rsidRDefault="008C53A3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15.7%</w:t>
            </w:r>
          </w:p>
        </w:tc>
      </w:tr>
    </w:tbl>
    <w:p w:rsidR="00E06CB3" w:rsidRDefault="0010230E" w:rsidP="0062125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     </w:t>
      </w:r>
    </w:p>
    <w:p w:rsidR="008C53A3" w:rsidRPr="002F0956" w:rsidRDefault="008C53A3" w:rsidP="008C53A3">
      <w:pPr>
        <w:jc w:val="center"/>
        <w:rPr>
          <w:b/>
          <w:lang w:eastAsia="zh-CN"/>
        </w:rPr>
      </w:pPr>
      <w:r w:rsidRPr="002F0956">
        <w:rPr>
          <w:rFonts w:hint="eastAsia"/>
          <w:b/>
          <w:lang w:eastAsia="zh-CN"/>
        </w:rPr>
        <w:t xml:space="preserve">Table </w:t>
      </w:r>
      <w:r>
        <w:rPr>
          <w:b/>
          <w:lang w:eastAsia="zh-CN"/>
        </w:rPr>
        <w:t>2</w:t>
      </w:r>
      <w:r w:rsidRPr="002F0956">
        <w:rPr>
          <w:b/>
          <w:lang w:eastAsia="zh-CN"/>
        </w:rPr>
        <w:t xml:space="preserve"> </w:t>
      </w:r>
      <w:r w:rsidRPr="002F0956">
        <w:rPr>
          <w:b/>
        </w:rPr>
        <w:t>Handover gain</w:t>
      </w:r>
      <w:r>
        <w:rPr>
          <w:b/>
        </w:rPr>
        <w:t xml:space="preserve"> of VDC of 7</w:t>
      </w:r>
      <w:r w:rsidRPr="002F0956">
        <w:rPr>
          <w:b/>
        </w:rPr>
        <w:t xml:space="preserve"> sites</w:t>
      </w:r>
    </w:p>
    <w:tbl>
      <w:tblPr>
        <w:tblStyle w:val="GridTable5DarkAccent1"/>
        <w:tblW w:w="0" w:type="auto"/>
        <w:tblLook w:val="04A0"/>
      </w:tblPr>
      <w:tblGrid>
        <w:gridCol w:w="2063"/>
        <w:gridCol w:w="1948"/>
        <w:gridCol w:w="1948"/>
        <w:gridCol w:w="1949"/>
        <w:gridCol w:w="1949"/>
      </w:tblGrid>
      <w:tr w:rsidR="008C53A3" w:rsidTr="00621259">
        <w:trPr>
          <w:cnfStyle w:val="100000000000"/>
        </w:trPr>
        <w:tc>
          <w:tcPr>
            <w:cnfStyle w:val="001000000000"/>
            <w:tcW w:w="2063" w:type="dxa"/>
          </w:tcPr>
          <w:p w:rsidR="008C53A3" w:rsidRDefault="008C53A3" w:rsidP="002F09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eight</w:t>
            </w:r>
            <w:r>
              <w:rPr>
                <w:lang w:eastAsia="zh-CN"/>
              </w:rPr>
              <w:t>/Speed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Km/h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  <w:r>
              <w:rPr>
                <w:lang w:eastAsia="zh-CN"/>
              </w:rPr>
              <w:t xml:space="preserve"> Km/h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  <w:r>
              <w:rPr>
                <w:lang w:eastAsia="zh-CN"/>
              </w:rPr>
              <w:t xml:space="preserve"> Km/h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1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</w:t>
            </w:r>
            <w:r>
              <w:rPr>
                <w:lang w:eastAsia="zh-CN"/>
              </w:rPr>
              <w:t xml:space="preserve"> Km/h</w:t>
            </w:r>
          </w:p>
        </w:tc>
      </w:tr>
      <w:tr w:rsidR="008C53A3" w:rsidTr="00621259">
        <w:trPr>
          <w:cnfStyle w:val="000000100000"/>
        </w:trPr>
        <w:tc>
          <w:tcPr>
            <w:cnfStyle w:val="001000000000"/>
            <w:tcW w:w="2063" w:type="dxa"/>
          </w:tcPr>
          <w:p w:rsidR="008C53A3" w:rsidRDefault="008C53A3" w:rsidP="002F095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50m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60.4%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45.6%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36.4%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37.9%</w:t>
            </w:r>
          </w:p>
        </w:tc>
      </w:tr>
      <w:tr w:rsidR="008C53A3" w:rsidTr="00621259">
        <w:tc>
          <w:tcPr>
            <w:cnfStyle w:val="001000000000"/>
            <w:tcW w:w="2063" w:type="dxa"/>
          </w:tcPr>
          <w:p w:rsidR="008C53A3" w:rsidRDefault="008C53A3" w:rsidP="002F095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62.7%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46.7%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38.3%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0000000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38.9%</w:t>
            </w:r>
          </w:p>
        </w:tc>
      </w:tr>
      <w:tr w:rsidR="008C53A3" w:rsidTr="00621259">
        <w:trPr>
          <w:cnfStyle w:val="000000100000"/>
        </w:trPr>
        <w:tc>
          <w:tcPr>
            <w:cnfStyle w:val="001000000000"/>
            <w:tcW w:w="2063" w:type="dxa"/>
          </w:tcPr>
          <w:p w:rsidR="008C53A3" w:rsidRDefault="008C53A3" w:rsidP="002F095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300m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63.3%</w:t>
            </w:r>
          </w:p>
        </w:tc>
        <w:tc>
          <w:tcPr>
            <w:tcW w:w="1948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45.2%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39.4%</w:t>
            </w:r>
          </w:p>
        </w:tc>
        <w:tc>
          <w:tcPr>
            <w:tcW w:w="1949" w:type="dxa"/>
          </w:tcPr>
          <w:p w:rsidR="008C53A3" w:rsidRDefault="008C53A3" w:rsidP="002F0956">
            <w:pPr>
              <w:jc w:val="center"/>
              <w:cnfStyle w:val="0000001000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38.3%</w:t>
            </w:r>
          </w:p>
        </w:tc>
      </w:tr>
    </w:tbl>
    <w:p w:rsidR="008C53A3" w:rsidRDefault="008C53A3" w:rsidP="00621259">
      <w:pPr>
        <w:jc w:val="center"/>
        <w:rPr>
          <w:lang w:eastAsia="zh-CN"/>
        </w:rPr>
      </w:pPr>
    </w:p>
    <w:p w:rsidR="00A403D7" w:rsidRPr="00A403D7" w:rsidRDefault="00A403D7" w:rsidP="00A403D7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Summary, VDC is </w:t>
      </w:r>
      <w:r w:rsidRPr="00A403D7">
        <w:rPr>
          <w:rFonts w:eastAsiaTheme="minorEastAsia" w:hint="eastAsia"/>
          <w:bCs/>
          <w:lang w:eastAsia="zh-CN"/>
        </w:rPr>
        <w:t xml:space="preserve">a group of </w:t>
      </w:r>
      <w:r w:rsidR="00F036C6" w:rsidRPr="00A403D7">
        <w:rPr>
          <w:rFonts w:eastAsiaTheme="minorEastAsia" w:hint="eastAsia"/>
          <w:bCs/>
          <w:lang w:val="en-US" w:eastAsia="zh-CN"/>
        </w:rPr>
        <w:t>coordinated cells</w:t>
      </w:r>
      <w:r>
        <w:rPr>
          <w:rFonts w:eastAsiaTheme="minorEastAsia" w:hint="eastAsia"/>
          <w:bCs/>
          <w:lang w:eastAsia="zh-CN"/>
        </w:rPr>
        <w:t>:</w:t>
      </w:r>
      <w:r w:rsidRPr="00A403D7">
        <w:rPr>
          <w:rFonts w:eastAsiaTheme="minorEastAsia" w:hint="eastAsia"/>
          <w:bCs/>
          <w:lang w:eastAsia="zh-CN"/>
        </w:rPr>
        <w:t xml:space="preserve"> </w:t>
      </w:r>
    </w:p>
    <w:p w:rsidR="001B1159" w:rsidRPr="00A403D7" w:rsidRDefault="00174CCD" w:rsidP="00A403D7">
      <w:pPr>
        <w:numPr>
          <w:ilvl w:val="1"/>
          <w:numId w:val="63"/>
        </w:numPr>
        <w:rPr>
          <w:rFonts w:eastAsiaTheme="minorEastAsia"/>
          <w:bCs/>
          <w:lang w:val="en-US" w:eastAsia="zh-CN"/>
        </w:rPr>
      </w:pPr>
      <w:r w:rsidRPr="00A403D7">
        <w:rPr>
          <w:rFonts w:eastAsiaTheme="minorEastAsia" w:hint="eastAsia"/>
          <w:bCs/>
          <w:lang w:val="en-US" w:eastAsia="zh-CN"/>
        </w:rPr>
        <w:t xml:space="preserve">Multiple physical cells sends data in the mode of </w:t>
      </w:r>
      <w:r w:rsidR="00A403D7">
        <w:rPr>
          <w:rFonts w:eastAsiaTheme="minorEastAsia" w:hint="eastAsia"/>
          <w:bCs/>
          <w:lang w:val="en-US" w:eastAsia="zh-CN"/>
        </w:rPr>
        <w:t>COMP</w:t>
      </w:r>
      <w:r w:rsidRPr="00A403D7">
        <w:rPr>
          <w:rFonts w:eastAsiaTheme="minorEastAsia" w:hint="eastAsia"/>
          <w:bCs/>
          <w:lang w:val="en-US" w:eastAsia="zh-CN"/>
        </w:rPr>
        <w:t>+ABS</w:t>
      </w:r>
    </w:p>
    <w:p w:rsidR="001B1159" w:rsidRPr="00A403D7" w:rsidRDefault="00174CCD" w:rsidP="00A403D7">
      <w:pPr>
        <w:numPr>
          <w:ilvl w:val="1"/>
          <w:numId w:val="63"/>
        </w:numPr>
        <w:rPr>
          <w:rFonts w:eastAsiaTheme="minorEastAsia"/>
          <w:bCs/>
          <w:lang w:val="en-US" w:eastAsia="zh-CN"/>
        </w:rPr>
      </w:pPr>
      <w:r w:rsidRPr="00A403D7">
        <w:rPr>
          <w:rFonts w:eastAsiaTheme="minorEastAsia" w:hint="eastAsia"/>
          <w:bCs/>
          <w:lang w:val="en-US" w:eastAsia="zh-CN"/>
        </w:rPr>
        <w:t xml:space="preserve">Change interference cells to coordinated cells </w:t>
      </w:r>
    </w:p>
    <w:p w:rsidR="00A403D7" w:rsidRPr="00A403D7" w:rsidRDefault="003F35B2" w:rsidP="00B21354">
      <w:pPr>
        <w:numPr>
          <w:ilvl w:val="1"/>
          <w:numId w:val="63"/>
        </w:num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Optionally</w:t>
      </w:r>
      <w:r>
        <w:rPr>
          <w:rFonts w:eastAsiaTheme="minorEastAsia" w:hint="eastAsia"/>
          <w:bCs/>
          <w:lang w:val="en-US" w:eastAsia="zh-CN"/>
        </w:rPr>
        <w:t>, h</w:t>
      </w:r>
      <w:r w:rsidR="00174CCD" w:rsidRPr="00A403D7">
        <w:rPr>
          <w:rFonts w:eastAsiaTheme="minorEastAsia" w:hint="eastAsia"/>
          <w:bCs/>
          <w:lang w:val="en-US" w:eastAsia="zh-CN"/>
        </w:rPr>
        <w:t xml:space="preserve">andover between VDCs instead of physical cells  </w:t>
      </w:r>
    </w:p>
    <w:p w:rsidR="00252895" w:rsidRDefault="00252895" w:rsidP="00252895">
      <w:pPr>
        <w:rPr>
          <w:b/>
        </w:rPr>
      </w:pPr>
      <w:r>
        <w:rPr>
          <w:b/>
        </w:rPr>
        <w:t xml:space="preserve">Proposal 1: consider the </w:t>
      </w:r>
      <w:r w:rsidR="00A53F59" w:rsidRPr="00A53F59">
        <w:rPr>
          <w:b/>
        </w:rPr>
        <w:t>network coordination solution</w:t>
      </w:r>
      <w:r w:rsidR="00A53F59" w:rsidRPr="00A53F59" w:rsidDel="00A53F59">
        <w:rPr>
          <w:b/>
        </w:rPr>
        <w:t xml:space="preserve"> </w:t>
      </w:r>
      <w:r>
        <w:rPr>
          <w:b/>
        </w:rPr>
        <w:t xml:space="preserve">as a candidate option to </w:t>
      </w:r>
      <w:r w:rsidR="009F31FE">
        <w:rPr>
          <w:b/>
        </w:rPr>
        <w:t xml:space="preserve">improve </w:t>
      </w:r>
      <w:r w:rsidR="00A24F6B">
        <w:rPr>
          <w:rFonts w:hint="eastAsia"/>
          <w:b/>
          <w:lang w:eastAsia="zh-CN"/>
        </w:rPr>
        <w:t xml:space="preserve">interference and </w:t>
      </w:r>
      <w:r w:rsidR="009F31FE">
        <w:rPr>
          <w:b/>
        </w:rPr>
        <w:t>mobility issues</w:t>
      </w:r>
      <w:r>
        <w:rPr>
          <w:b/>
        </w:rPr>
        <w:t xml:space="preserve"> for drones.</w:t>
      </w:r>
    </w:p>
    <w:p w:rsidR="00D4014C" w:rsidRPr="00D04F36" w:rsidRDefault="00D4014C" w:rsidP="00252895">
      <w:pPr>
        <w:rPr>
          <w:rFonts w:eastAsiaTheme="minorEastAsia"/>
          <w:b/>
          <w:bCs/>
          <w:lang w:eastAsia="zh-CN"/>
        </w:rPr>
      </w:pPr>
      <w:r>
        <w:rPr>
          <w:b/>
        </w:rPr>
        <w:t xml:space="preserve">Proposal 2: capture the </w:t>
      </w:r>
      <w:r w:rsidR="00A53F59" w:rsidRPr="00A53F59">
        <w:rPr>
          <w:b/>
        </w:rPr>
        <w:t>network coordination solution</w:t>
      </w:r>
      <w:r w:rsidR="00A53F59" w:rsidRPr="00A53F59" w:rsidDel="00A53F59">
        <w:rPr>
          <w:b/>
        </w:rPr>
        <w:t xml:space="preserve"> </w:t>
      </w:r>
      <w:r>
        <w:rPr>
          <w:b/>
        </w:rPr>
        <w:t>in TR.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9" w:name="_Toc423019950"/>
      <w:bookmarkStart w:id="10" w:name="_Toc423020279"/>
      <w:bookmarkStart w:id="11" w:name="_Toc423020296"/>
      <w:bookmarkEnd w:id="5"/>
      <w:bookmarkEnd w:id="6"/>
      <w:bookmarkEnd w:id="9"/>
      <w:bookmarkEnd w:id="10"/>
      <w:bookmarkEnd w:id="11"/>
      <w:r w:rsidRPr="007D3E81">
        <w:rPr>
          <w:lang w:eastAsia="zh-CN"/>
        </w:rPr>
        <w:lastRenderedPageBreak/>
        <w:t>Conclusion</w:t>
      </w:r>
    </w:p>
    <w:p w:rsidR="008C51B3" w:rsidRDefault="00A53F59" w:rsidP="003F5741">
      <w:pPr>
        <w:rPr>
          <w:lang w:val="en-US" w:eastAsia="zh-CN"/>
        </w:rPr>
      </w:pPr>
      <w:r>
        <w:rPr>
          <w:lang w:eastAsia="ja-JP"/>
        </w:rPr>
        <w:t>In this paper we further discuss the n</w:t>
      </w:r>
      <w:r w:rsidRPr="00A53F59">
        <w:rPr>
          <w:lang w:eastAsia="ja-JP"/>
        </w:rPr>
        <w:t>etwork coordination solution</w:t>
      </w:r>
      <w:r>
        <w:rPr>
          <w:lang w:eastAsia="ja-JP"/>
        </w:rPr>
        <w:t xml:space="preserve"> and provide the simulation result for handover rate reduction, a</w:t>
      </w:r>
      <w:r w:rsidR="00252895">
        <w:rPr>
          <w:lang w:eastAsia="zh-CN"/>
        </w:rPr>
        <w:t>nd we propose</w:t>
      </w:r>
      <w:r w:rsidR="008C51B3">
        <w:rPr>
          <w:rFonts w:hint="eastAsia"/>
          <w:lang w:val="en-US" w:eastAsia="zh-CN"/>
        </w:rPr>
        <w:t>:</w:t>
      </w:r>
    </w:p>
    <w:p w:rsidR="00D4014C" w:rsidRDefault="00551866" w:rsidP="00AE1D57">
      <w:pPr>
        <w:rPr>
          <w:b/>
        </w:rPr>
      </w:pPr>
      <w:r>
        <w:rPr>
          <w:b/>
        </w:rPr>
        <w:t xml:space="preserve">Proposal 1: consider the virtual drone cell as a candidate option to improve </w:t>
      </w:r>
      <w:r w:rsidR="00A24F6B">
        <w:rPr>
          <w:rFonts w:hint="eastAsia"/>
          <w:b/>
          <w:lang w:eastAsia="zh-CN"/>
        </w:rPr>
        <w:t xml:space="preserve">interference and </w:t>
      </w:r>
      <w:r>
        <w:rPr>
          <w:b/>
        </w:rPr>
        <w:t>mobility issues for drones.</w:t>
      </w:r>
    </w:p>
    <w:p w:rsidR="00AE1D57" w:rsidRPr="00BF56AE" w:rsidRDefault="00D4014C" w:rsidP="00AE1D57">
      <w:pPr>
        <w:rPr>
          <w:rFonts w:eastAsiaTheme="minorEastAsia"/>
          <w:b/>
          <w:bCs/>
        </w:rPr>
      </w:pPr>
      <w:r>
        <w:rPr>
          <w:b/>
        </w:rPr>
        <w:t>Proposal 2: capture the virtual drone cell solution in TR.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1C5E3C" w:rsidRDefault="001C5E3C" w:rsidP="001C5E3C">
      <w:pPr>
        <w:rPr>
          <w:lang w:eastAsia="zh-CN"/>
        </w:rPr>
      </w:pPr>
      <w:bookmarkStart w:id="12" w:name="_Ref444075986"/>
      <w:bookmarkEnd w:id="0"/>
      <w:r>
        <w:rPr>
          <w:rFonts w:hint="eastAsia"/>
          <w:lang w:eastAsia="zh-CN"/>
        </w:rPr>
        <w:t xml:space="preserve">[1]       </w:t>
      </w:r>
      <w:r w:rsidR="003F06B7" w:rsidRPr="003F06B7">
        <w:rPr>
          <w:lang w:eastAsia="zh-CN"/>
        </w:rPr>
        <w:t>R2-</w:t>
      </w:r>
      <w:r w:rsidR="00C06A6A" w:rsidRPr="003F06B7">
        <w:rPr>
          <w:lang w:eastAsia="zh-CN"/>
        </w:rPr>
        <w:t>17</w:t>
      </w:r>
      <w:r w:rsidR="00C06A6A">
        <w:rPr>
          <w:lang w:eastAsia="zh-CN"/>
        </w:rPr>
        <w:t>10406</w:t>
      </w:r>
      <w:r w:rsidR="00C06A6A" w:rsidRPr="003F06B7">
        <w:rPr>
          <w:lang w:eastAsia="zh-CN"/>
        </w:rPr>
        <w:t xml:space="preserve"> </w:t>
      </w:r>
      <w:r w:rsidR="00C06A6A" w:rsidRPr="00C06A6A">
        <w:rPr>
          <w:lang w:eastAsia="zh-CN"/>
        </w:rPr>
        <w:t>Discussion on Virtual drone cell</w:t>
      </w:r>
      <w:r>
        <w:rPr>
          <w:rFonts w:hint="eastAsia"/>
          <w:lang w:eastAsia="zh-CN"/>
        </w:rPr>
        <w:t xml:space="preserve">, </w:t>
      </w:r>
      <w:r w:rsidR="003F06B7" w:rsidRPr="003F06B7">
        <w:rPr>
          <w:lang w:eastAsia="zh-CN"/>
        </w:rPr>
        <w:t>Huawei, HiSilicon</w:t>
      </w:r>
      <w:r w:rsidRPr="001C5E3C">
        <w:rPr>
          <w:lang w:eastAsia="zh-CN"/>
        </w:rPr>
        <w:t>.</w:t>
      </w:r>
    </w:p>
    <w:p w:rsidR="000A4C5A" w:rsidRPr="003F06B7" w:rsidRDefault="00313AEE" w:rsidP="005B3A48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872978">
        <w:rPr>
          <w:lang w:eastAsia="zh-CN"/>
        </w:rPr>
        <w:t>2</w:t>
      </w:r>
      <w:r>
        <w:rPr>
          <w:rFonts w:hint="eastAsia"/>
          <w:lang w:eastAsia="zh-CN"/>
        </w:rPr>
        <w:t xml:space="preserve">]       </w:t>
      </w:r>
      <w:r>
        <w:rPr>
          <w:lang w:eastAsia="zh-CN"/>
        </w:rPr>
        <w:t>R1</w:t>
      </w:r>
      <w:r w:rsidRPr="003F06B7">
        <w:rPr>
          <w:lang w:eastAsia="zh-CN"/>
        </w:rPr>
        <w:t>-17</w:t>
      </w:r>
      <w:r w:rsidR="003E315B">
        <w:rPr>
          <w:rFonts w:hint="eastAsia"/>
          <w:lang w:eastAsia="zh-CN"/>
        </w:rPr>
        <w:t>1695</w:t>
      </w:r>
      <w:r w:rsidRPr="003F06B7">
        <w:rPr>
          <w:lang w:eastAsia="zh-CN"/>
        </w:rPr>
        <w:t xml:space="preserve"> </w:t>
      </w:r>
      <w:r w:rsidRPr="00313AEE">
        <w:rPr>
          <w:lang w:eastAsia="zh-CN"/>
        </w:rPr>
        <w:t>Potential DL enhancements for drones</w:t>
      </w:r>
      <w:r>
        <w:rPr>
          <w:rFonts w:hint="eastAsia"/>
          <w:lang w:eastAsia="zh-CN"/>
        </w:rPr>
        <w:t xml:space="preserve">, </w:t>
      </w:r>
      <w:r w:rsidRPr="003F06B7">
        <w:rPr>
          <w:lang w:eastAsia="zh-CN"/>
        </w:rPr>
        <w:t>Huawei, HiSilicon</w:t>
      </w:r>
      <w:r w:rsidRPr="001C5E3C">
        <w:rPr>
          <w:lang w:eastAsia="zh-CN"/>
        </w:rPr>
        <w:t>.</w:t>
      </w:r>
      <w:bookmarkEnd w:id="12"/>
    </w:p>
    <w:sectPr w:rsidR="000A4C5A" w:rsidRPr="003F06B7" w:rsidSect="00426FB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F2E" w:rsidRDefault="00B91F2E">
      <w:r>
        <w:separator/>
      </w:r>
    </w:p>
  </w:endnote>
  <w:endnote w:type="continuationSeparator" w:id="0">
    <w:p w:rsidR="00B91F2E" w:rsidRDefault="00B91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panose1 w:val="00000000000000000000"/>
    <w:charset w:val="02"/>
    <w:family w:val="modern"/>
    <w:notTrueType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F2E" w:rsidRDefault="00B91F2E">
      <w:r>
        <w:separator/>
      </w:r>
    </w:p>
  </w:footnote>
  <w:footnote w:type="continuationSeparator" w:id="0">
    <w:p w:rsidR="00B91F2E" w:rsidRDefault="00B91F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76776"/>
    <w:multiLevelType w:val="hybridMultilevel"/>
    <w:tmpl w:val="DEFABD28"/>
    <w:lvl w:ilvl="0" w:tplc="48FAF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4C1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E7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049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C7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36A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4F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145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B444043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EDB107F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7">
    <w:nsid w:val="64F72597"/>
    <w:multiLevelType w:val="hybridMultilevel"/>
    <w:tmpl w:val="874E1D0A"/>
    <w:lvl w:ilvl="0" w:tplc="A74A3E80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4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2"/>
  </w:num>
  <w:num w:numId="4">
    <w:abstractNumId w:val="44"/>
  </w:num>
  <w:num w:numId="5">
    <w:abstractNumId w:val="36"/>
  </w:num>
  <w:num w:numId="6">
    <w:abstractNumId w:val="2"/>
  </w:num>
  <w:num w:numId="7">
    <w:abstractNumId w:val="8"/>
  </w:num>
  <w:num w:numId="8">
    <w:abstractNumId w:val="29"/>
  </w:num>
  <w:num w:numId="9">
    <w:abstractNumId w:val="30"/>
  </w:num>
  <w:num w:numId="10">
    <w:abstractNumId w:val="20"/>
  </w:num>
  <w:num w:numId="11">
    <w:abstractNumId w:val="23"/>
  </w:num>
  <w:num w:numId="12">
    <w:abstractNumId w:val="33"/>
  </w:num>
  <w:num w:numId="13">
    <w:abstractNumId w:val="27"/>
  </w:num>
  <w:num w:numId="14">
    <w:abstractNumId w:val="40"/>
  </w:num>
  <w:num w:numId="15">
    <w:abstractNumId w:val="21"/>
  </w:num>
  <w:num w:numId="16">
    <w:abstractNumId w:val="32"/>
  </w:num>
  <w:num w:numId="17">
    <w:abstractNumId w:val="31"/>
  </w:num>
  <w:num w:numId="18">
    <w:abstractNumId w:val="25"/>
  </w:num>
  <w:num w:numId="19">
    <w:abstractNumId w:val="4"/>
  </w:num>
  <w:num w:numId="20">
    <w:abstractNumId w:val="4"/>
  </w:num>
  <w:num w:numId="21">
    <w:abstractNumId w:val="11"/>
  </w:num>
  <w:num w:numId="22">
    <w:abstractNumId w:val="43"/>
  </w:num>
  <w:num w:numId="23">
    <w:abstractNumId w:val="38"/>
  </w:num>
  <w:num w:numId="24">
    <w:abstractNumId w:val="4"/>
    <w:lvlOverride w:ilvl="0">
      <w:startOverride w:val="2"/>
    </w:lvlOverride>
    <w:lvlOverride w:ilvl="1">
      <w:startOverride w:val="2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9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2"/>
  </w:num>
  <w:num w:numId="32">
    <w:abstractNumId w:val="13"/>
  </w:num>
  <w:num w:numId="33">
    <w:abstractNumId w:val="12"/>
  </w:num>
  <w:num w:numId="34">
    <w:abstractNumId w:val="35"/>
  </w:num>
  <w:num w:numId="35">
    <w:abstractNumId w:val="15"/>
  </w:num>
  <w:num w:numId="36">
    <w:abstractNumId w:val="41"/>
  </w:num>
  <w:num w:numId="37">
    <w:abstractNumId w:val="14"/>
  </w:num>
  <w:num w:numId="38">
    <w:abstractNumId w:val="4"/>
  </w:num>
  <w:num w:numId="39">
    <w:abstractNumId w:val="34"/>
  </w:num>
  <w:num w:numId="40">
    <w:abstractNumId w:val="4"/>
  </w:num>
  <w:num w:numId="4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4"/>
  </w:num>
  <w:num w:numId="44">
    <w:abstractNumId w:val="4"/>
    <w:lvlOverride w:ilvl="0">
      <w:startOverride w:val="2"/>
    </w:lvlOverride>
    <w:lvlOverride w:ilvl="1">
      <w:startOverride w:val="1"/>
    </w:lvlOverride>
  </w:num>
  <w:num w:numId="45">
    <w:abstractNumId w:val="3"/>
  </w:num>
  <w:num w:numId="46">
    <w:abstractNumId w:val="16"/>
  </w:num>
  <w:num w:numId="47">
    <w:abstractNumId w:val="26"/>
  </w:num>
  <w:num w:numId="48">
    <w:abstractNumId w:val="17"/>
  </w:num>
  <w:num w:numId="49">
    <w:abstractNumId w:val="18"/>
  </w:num>
  <w:num w:numId="50">
    <w:abstractNumId w:val="4"/>
  </w:num>
  <w:num w:numId="51">
    <w:abstractNumId w:val="39"/>
  </w:num>
  <w:num w:numId="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</w:num>
  <w:num w:numId="5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"/>
  </w:num>
  <w:num w:numId="59">
    <w:abstractNumId w:val="37"/>
  </w:num>
  <w:num w:numId="60">
    <w:abstractNumId w:val="6"/>
  </w:num>
  <w:num w:numId="61">
    <w:abstractNumId w:val="0"/>
  </w:num>
  <w:num w:numId="6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027"/>
    <w:rsid w:val="000044DA"/>
    <w:rsid w:val="00005846"/>
    <w:rsid w:val="00005C4B"/>
    <w:rsid w:val="0000613E"/>
    <w:rsid w:val="000065D4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74C"/>
    <w:rsid w:val="0002491D"/>
    <w:rsid w:val="00024EF1"/>
    <w:rsid w:val="00025434"/>
    <w:rsid w:val="00025783"/>
    <w:rsid w:val="00025968"/>
    <w:rsid w:val="000262DD"/>
    <w:rsid w:val="00026DAC"/>
    <w:rsid w:val="00026E0B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2B6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3B98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082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167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327"/>
    <w:rsid w:val="00100609"/>
    <w:rsid w:val="00100BF3"/>
    <w:rsid w:val="00100BFE"/>
    <w:rsid w:val="00100EA5"/>
    <w:rsid w:val="001017D9"/>
    <w:rsid w:val="00101C00"/>
    <w:rsid w:val="00101C0B"/>
    <w:rsid w:val="0010230E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DFB"/>
    <w:rsid w:val="00114EB0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5E6F"/>
    <w:rsid w:val="0013607B"/>
    <w:rsid w:val="001366BD"/>
    <w:rsid w:val="00136A00"/>
    <w:rsid w:val="001378F8"/>
    <w:rsid w:val="00140232"/>
    <w:rsid w:val="0014029F"/>
    <w:rsid w:val="0014087A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6C84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C1C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2BAD"/>
    <w:rsid w:val="00173007"/>
    <w:rsid w:val="001730D8"/>
    <w:rsid w:val="00173478"/>
    <w:rsid w:val="00174A80"/>
    <w:rsid w:val="00174BBF"/>
    <w:rsid w:val="00174CCD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189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159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23A0"/>
    <w:rsid w:val="001E3038"/>
    <w:rsid w:val="001E34FD"/>
    <w:rsid w:val="001E35AF"/>
    <w:rsid w:val="001E371E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29F6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1D31"/>
    <w:rsid w:val="0021225C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5B6D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0D9"/>
    <w:rsid w:val="0025228F"/>
    <w:rsid w:val="002522AB"/>
    <w:rsid w:val="002524CC"/>
    <w:rsid w:val="00252895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5E1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0449"/>
    <w:rsid w:val="00271573"/>
    <w:rsid w:val="00272107"/>
    <w:rsid w:val="00272189"/>
    <w:rsid w:val="00272228"/>
    <w:rsid w:val="00272295"/>
    <w:rsid w:val="002723F2"/>
    <w:rsid w:val="0027247B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2B99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951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9CB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2D7F"/>
    <w:rsid w:val="00303421"/>
    <w:rsid w:val="00303882"/>
    <w:rsid w:val="00303A67"/>
    <w:rsid w:val="00303AA9"/>
    <w:rsid w:val="00303DCF"/>
    <w:rsid w:val="003045A8"/>
    <w:rsid w:val="00305706"/>
    <w:rsid w:val="00305A2F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3AEE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870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25F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1D3"/>
    <w:rsid w:val="00387985"/>
    <w:rsid w:val="00390EDA"/>
    <w:rsid w:val="00391144"/>
    <w:rsid w:val="00391BE3"/>
    <w:rsid w:val="003923AD"/>
    <w:rsid w:val="00392A7E"/>
    <w:rsid w:val="00392F92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70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A7DFA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5B"/>
    <w:rsid w:val="003E31FE"/>
    <w:rsid w:val="003E3ABC"/>
    <w:rsid w:val="003E47BE"/>
    <w:rsid w:val="003E4B5A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6B7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5B2"/>
    <w:rsid w:val="003F4386"/>
    <w:rsid w:val="003F43A7"/>
    <w:rsid w:val="003F4957"/>
    <w:rsid w:val="003F5304"/>
    <w:rsid w:val="003F5516"/>
    <w:rsid w:val="003F5741"/>
    <w:rsid w:val="003F58E6"/>
    <w:rsid w:val="003F6A59"/>
    <w:rsid w:val="003F799F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C27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73F"/>
    <w:rsid w:val="0041390E"/>
    <w:rsid w:val="00413B7D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BD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4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7BA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589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403"/>
    <w:rsid w:val="004D46C7"/>
    <w:rsid w:val="004D472E"/>
    <w:rsid w:val="004D4786"/>
    <w:rsid w:val="004D4D70"/>
    <w:rsid w:val="004D5606"/>
    <w:rsid w:val="004D5A51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037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866"/>
    <w:rsid w:val="00551C3E"/>
    <w:rsid w:val="00551C89"/>
    <w:rsid w:val="00551DDD"/>
    <w:rsid w:val="00551EF4"/>
    <w:rsid w:val="00551FDF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34B"/>
    <w:rsid w:val="005B38A9"/>
    <w:rsid w:val="005B3A48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76E"/>
    <w:rsid w:val="005D2809"/>
    <w:rsid w:val="005D2D0F"/>
    <w:rsid w:val="005D2E91"/>
    <w:rsid w:val="005D34B6"/>
    <w:rsid w:val="005D38FB"/>
    <w:rsid w:val="005D3E80"/>
    <w:rsid w:val="005D42F2"/>
    <w:rsid w:val="005D454E"/>
    <w:rsid w:val="005D46A2"/>
    <w:rsid w:val="005D49AC"/>
    <w:rsid w:val="005D57E5"/>
    <w:rsid w:val="005D5A2E"/>
    <w:rsid w:val="005D7A1A"/>
    <w:rsid w:val="005E0079"/>
    <w:rsid w:val="005E0095"/>
    <w:rsid w:val="005E066C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3FFF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259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270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6BE6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C0F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2C9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508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469D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07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0981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B82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7E3"/>
    <w:rsid w:val="00771B43"/>
    <w:rsid w:val="007721F2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20C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27FD"/>
    <w:rsid w:val="00782848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826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7C2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591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9AC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9B8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3C08"/>
    <w:rsid w:val="00833C34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1704"/>
    <w:rsid w:val="0085236A"/>
    <w:rsid w:val="008525BE"/>
    <w:rsid w:val="00852720"/>
    <w:rsid w:val="0085282B"/>
    <w:rsid w:val="008537FC"/>
    <w:rsid w:val="008539F9"/>
    <w:rsid w:val="00853C13"/>
    <w:rsid w:val="00854C9F"/>
    <w:rsid w:val="008552FE"/>
    <w:rsid w:val="00855553"/>
    <w:rsid w:val="008559D8"/>
    <w:rsid w:val="00855B68"/>
    <w:rsid w:val="00855BFD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978"/>
    <w:rsid w:val="00872C69"/>
    <w:rsid w:val="00873411"/>
    <w:rsid w:val="00873AA0"/>
    <w:rsid w:val="008741EC"/>
    <w:rsid w:val="0087495E"/>
    <w:rsid w:val="00874BFD"/>
    <w:rsid w:val="00874E26"/>
    <w:rsid w:val="00875AC8"/>
    <w:rsid w:val="00875B82"/>
    <w:rsid w:val="00876276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07D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5853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055E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A3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9B2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34B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441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14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5ED8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81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59CC"/>
    <w:rsid w:val="00946829"/>
    <w:rsid w:val="00946A28"/>
    <w:rsid w:val="00950BB4"/>
    <w:rsid w:val="00950F79"/>
    <w:rsid w:val="00951CDA"/>
    <w:rsid w:val="00952DFC"/>
    <w:rsid w:val="00953236"/>
    <w:rsid w:val="009532B9"/>
    <w:rsid w:val="00953B6A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9A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6BF2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1FE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788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4F6B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3D7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2A41"/>
    <w:rsid w:val="00A43AE4"/>
    <w:rsid w:val="00A4419F"/>
    <w:rsid w:val="00A4422C"/>
    <w:rsid w:val="00A44325"/>
    <w:rsid w:val="00A44685"/>
    <w:rsid w:val="00A45996"/>
    <w:rsid w:val="00A45B91"/>
    <w:rsid w:val="00A46784"/>
    <w:rsid w:val="00A46B1F"/>
    <w:rsid w:val="00A47E12"/>
    <w:rsid w:val="00A47E70"/>
    <w:rsid w:val="00A50410"/>
    <w:rsid w:val="00A507A1"/>
    <w:rsid w:val="00A50AAE"/>
    <w:rsid w:val="00A51AF6"/>
    <w:rsid w:val="00A536BE"/>
    <w:rsid w:val="00A53C4D"/>
    <w:rsid w:val="00A53F59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64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BBE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B7A51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49BA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3C2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2D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0CDD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1F2E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06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544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A6A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4FB7"/>
    <w:rsid w:val="00C1562F"/>
    <w:rsid w:val="00C15759"/>
    <w:rsid w:val="00C166BC"/>
    <w:rsid w:val="00C168C6"/>
    <w:rsid w:val="00C16A56"/>
    <w:rsid w:val="00C17D9F"/>
    <w:rsid w:val="00C20182"/>
    <w:rsid w:val="00C20A31"/>
    <w:rsid w:val="00C20AD3"/>
    <w:rsid w:val="00C20BBC"/>
    <w:rsid w:val="00C20C38"/>
    <w:rsid w:val="00C20DC7"/>
    <w:rsid w:val="00C20F4E"/>
    <w:rsid w:val="00C21115"/>
    <w:rsid w:val="00C2125A"/>
    <w:rsid w:val="00C216A5"/>
    <w:rsid w:val="00C21C71"/>
    <w:rsid w:val="00C2320F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463D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5E4"/>
    <w:rsid w:val="00C74835"/>
    <w:rsid w:val="00C7493C"/>
    <w:rsid w:val="00C74D38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3F7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64E"/>
    <w:rsid w:val="00D0291E"/>
    <w:rsid w:val="00D03931"/>
    <w:rsid w:val="00D045B1"/>
    <w:rsid w:val="00D0472A"/>
    <w:rsid w:val="00D04F36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941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4B96"/>
    <w:rsid w:val="00D35BCC"/>
    <w:rsid w:val="00D3603A"/>
    <w:rsid w:val="00D37157"/>
    <w:rsid w:val="00D377E1"/>
    <w:rsid w:val="00D37C16"/>
    <w:rsid w:val="00D4014C"/>
    <w:rsid w:val="00D40C3D"/>
    <w:rsid w:val="00D41090"/>
    <w:rsid w:val="00D413F6"/>
    <w:rsid w:val="00D41622"/>
    <w:rsid w:val="00D43409"/>
    <w:rsid w:val="00D437E6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5AA6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328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CC7"/>
    <w:rsid w:val="00D86052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369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5F80"/>
    <w:rsid w:val="00DC6033"/>
    <w:rsid w:val="00DC6789"/>
    <w:rsid w:val="00DC67AC"/>
    <w:rsid w:val="00DC67CF"/>
    <w:rsid w:val="00DC6A29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CB3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4A7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216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9F9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3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6DAD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2F37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B94"/>
    <w:rsid w:val="00ED0E9A"/>
    <w:rsid w:val="00ED17A9"/>
    <w:rsid w:val="00ED2255"/>
    <w:rsid w:val="00ED26F4"/>
    <w:rsid w:val="00ED2B6E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8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52A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125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6C6"/>
    <w:rsid w:val="00F0378D"/>
    <w:rsid w:val="00F0379A"/>
    <w:rsid w:val="00F037FF"/>
    <w:rsid w:val="00F03BB9"/>
    <w:rsid w:val="00F040F0"/>
    <w:rsid w:val="00F048D4"/>
    <w:rsid w:val="00F04AE3"/>
    <w:rsid w:val="00F05684"/>
    <w:rsid w:val="00F05B67"/>
    <w:rsid w:val="00F06121"/>
    <w:rsid w:val="00F076F4"/>
    <w:rsid w:val="00F10277"/>
    <w:rsid w:val="00F1032E"/>
    <w:rsid w:val="00F10B16"/>
    <w:rsid w:val="00F10E46"/>
    <w:rsid w:val="00F10ED8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9F3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2A2"/>
    <w:rsid w:val="00F3042D"/>
    <w:rsid w:val="00F30963"/>
    <w:rsid w:val="00F30AC8"/>
    <w:rsid w:val="00F318B9"/>
    <w:rsid w:val="00F31C90"/>
    <w:rsid w:val="00F31E25"/>
    <w:rsid w:val="00F3219B"/>
    <w:rsid w:val="00F3280E"/>
    <w:rsid w:val="00F32BC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676E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62AB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69"/>
    <w:rsid w:val="00FD30BD"/>
    <w:rsid w:val="00FD3759"/>
    <w:rsid w:val="00FD41F9"/>
    <w:rsid w:val="00FD428C"/>
    <w:rsid w:val="00FD448F"/>
    <w:rsid w:val="00FD46A2"/>
    <w:rsid w:val="00FD4B49"/>
    <w:rsid w:val="00FD4B73"/>
    <w:rsid w:val="00FD552E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1,cap2,cap11,Caption Char,Caption Char1 Char,cap Char Char1,Caption Char Char1 Char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  <w:style w:type="paragraph" w:styleId="afd">
    <w:name w:val="Normal (Web)"/>
    <w:basedOn w:val="a2"/>
    <w:uiPriority w:val="99"/>
    <w:semiHidden/>
    <w:unhideWhenUsed/>
    <w:rsid w:val="00A403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PlainTable3">
    <w:name w:val="Plain Table 3"/>
    <w:basedOn w:val="a4"/>
    <w:uiPriority w:val="43"/>
    <w:rsid w:val="00FB62A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5DarkAccent1">
    <w:name w:val="Grid Table 5 Dark Accent 1"/>
    <w:basedOn w:val="a4"/>
    <w:uiPriority w:val="50"/>
    <w:rsid w:val="00FB62AB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2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0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4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6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55FA9-8BE5-42A1-95EA-CE46148A1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37</cp:revision>
  <cp:lastPrinted>2009-04-20T11:01:00Z</cp:lastPrinted>
  <dcterms:created xsi:type="dcterms:W3CDTF">2017-09-28T07:33:00Z</dcterms:created>
  <dcterms:modified xsi:type="dcterms:W3CDTF">2017-11-17T05:17:00Z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(3)XTaZdi5CIYJ81R9AljZBcGwWU4jhrOzGBK3Xj6+IS0/8apYWd/76W9K2dJHzbAjvcKzuQxiz
maSNCLL4Oo9kDVhNRIYLRu8Y1vEEGDqjoi+6OMIB1eeY3kY6PHteLlOtd2sxa4Pl2dxian3T
agiqYqqhNJsTpqmeLdbOM0NixUD6sSqJcfHSmr5APZWogfK+Xhpf6a76nJHc9ivCoPX6gmRr
5ooGfJO3iL5bE+ajeP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nRQVzhCLMsZmXFvB+5qDTcGTTTdxeVu3pzSLlWfGDkvD6xhl9i+ci8
lMmoGHlF96xBmC2Cvuw09NH+5kxGTF/7PfmJKEwX0AC1hjZ4ZbwnmCVJ6oOf61Chc9+N6uIm
fid8+R7gwr3UUa5f8IDzxw1PGmNFW4USKVn2CYV/VrzjfmaEI3Oz6eCuNZzcIZXpoQN0CB9r
B7/jpRrIGQkIdAASSCrq3cjLfkCraGy+W2Du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NE/VLIlv1UqQzIZ68suIC0v16vUYv8XhG56O
8fnGnQrdJ4i/kOSjB2KcGZ0R97r+2A==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